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EECD1" w14:textId="2C3A5472" w:rsidR="009D5AE1" w:rsidRPr="003C51C0" w:rsidRDefault="00A679FF" w:rsidP="009D5AE1">
      <w:pPr>
        <w:jc w:val="center"/>
        <w:textAlignment w:val="baseline"/>
        <w:rPr>
          <w:rFonts w:cstheme="minorHAnsi"/>
          <w:b/>
          <w:color w:val="948A54" w:themeColor="background2" w:themeShade="80"/>
          <w:sz w:val="28"/>
          <w:szCs w:val="28"/>
        </w:rPr>
      </w:pPr>
      <w:bookmarkStart w:id="0" w:name="_GoBack"/>
      <w:bookmarkEnd w:id="0"/>
      <w:r w:rsidRPr="003C51C0">
        <w:rPr>
          <w:rFonts w:cstheme="minorHAnsi"/>
          <w:b/>
          <w:color w:val="948A54" w:themeColor="background2" w:themeShade="80"/>
          <w:sz w:val="28"/>
          <w:szCs w:val="28"/>
        </w:rPr>
        <w:t xml:space="preserve">TOUR </w:t>
      </w:r>
      <w:r w:rsidR="009C7600" w:rsidRPr="003C51C0">
        <w:rPr>
          <w:rFonts w:cstheme="minorHAnsi"/>
          <w:b/>
          <w:color w:val="948A54" w:themeColor="background2" w:themeShade="80"/>
          <w:sz w:val="28"/>
          <w:szCs w:val="28"/>
        </w:rPr>
        <w:t>SUD DEL MAROCCO</w:t>
      </w:r>
    </w:p>
    <w:p w14:paraId="73394A1E" w14:textId="3C4FCA14" w:rsidR="009D5AE1" w:rsidRDefault="00DF53E8" w:rsidP="009D5AE1">
      <w:pPr>
        <w:jc w:val="center"/>
        <w:textAlignment w:val="baseline"/>
        <w:rPr>
          <w:rFonts w:cstheme="minorHAnsi"/>
          <w:b/>
          <w:color w:val="948A54" w:themeColor="background2" w:themeShade="80"/>
          <w:sz w:val="28"/>
          <w:szCs w:val="28"/>
        </w:rPr>
      </w:pPr>
      <w:r>
        <w:rPr>
          <w:rFonts w:cstheme="minorHAnsi"/>
          <w:b/>
          <w:color w:val="948A54" w:themeColor="background2" w:themeShade="80"/>
          <w:sz w:val="28"/>
          <w:szCs w:val="28"/>
        </w:rPr>
        <w:t xml:space="preserve">19 – 26 </w:t>
      </w:r>
      <w:r w:rsidR="009C7600" w:rsidRPr="003C51C0">
        <w:rPr>
          <w:rFonts w:cstheme="minorHAnsi"/>
          <w:b/>
          <w:color w:val="948A54" w:themeColor="background2" w:themeShade="80"/>
          <w:sz w:val="28"/>
          <w:szCs w:val="28"/>
        </w:rPr>
        <w:t>Ottobre</w:t>
      </w:r>
      <w:r w:rsidR="009D5AE1" w:rsidRPr="003C51C0">
        <w:rPr>
          <w:rFonts w:cstheme="minorHAnsi"/>
          <w:b/>
          <w:color w:val="948A54" w:themeColor="background2" w:themeShade="80"/>
          <w:sz w:val="28"/>
          <w:szCs w:val="28"/>
        </w:rPr>
        <w:t xml:space="preserve"> 202</w:t>
      </w:r>
      <w:r w:rsidR="00395486">
        <w:rPr>
          <w:rFonts w:cstheme="minorHAnsi"/>
          <w:b/>
          <w:color w:val="948A54" w:themeColor="background2" w:themeShade="80"/>
          <w:sz w:val="28"/>
          <w:szCs w:val="28"/>
        </w:rPr>
        <w:t>3</w:t>
      </w:r>
    </w:p>
    <w:p w14:paraId="048224D1" w14:textId="76F8F9A3" w:rsidR="00395486" w:rsidRPr="003C51C0" w:rsidRDefault="00395486" w:rsidP="009D5AE1">
      <w:pPr>
        <w:jc w:val="center"/>
        <w:textAlignment w:val="baseline"/>
        <w:rPr>
          <w:rFonts w:cstheme="minorHAnsi"/>
          <w:b/>
          <w:color w:val="948A54" w:themeColor="background2" w:themeShade="80"/>
          <w:sz w:val="28"/>
          <w:szCs w:val="28"/>
        </w:rPr>
      </w:pPr>
      <w:r>
        <w:rPr>
          <w:rFonts w:cstheme="minorHAnsi"/>
          <w:b/>
          <w:color w:val="948A54" w:themeColor="background2" w:themeShade="80"/>
          <w:sz w:val="28"/>
          <w:szCs w:val="28"/>
        </w:rPr>
        <w:t>8 giorni / 7 notti</w:t>
      </w:r>
    </w:p>
    <w:p w14:paraId="724F9287" w14:textId="3AF2E4D4" w:rsidR="00255AF9" w:rsidRDefault="009D5603" w:rsidP="00255AF9">
      <w:pPr>
        <w:autoSpaceDE w:val="0"/>
        <w:autoSpaceDN w:val="0"/>
        <w:spacing w:line="240" w:lineRule="exact"/>
        <w:jc w:val="center"/>
      </w:pPr>
      <w:r w:rsidRPr="00330123">
        <w:rPr>
          <w:noProof/>
        </w:rPr>
        <w:drawing>
          <wp:anchor distT="0" distB="0" distL="114300" distR="114300" simplePos="0" relativeHeight="251662336" behindDoc="0" locked="0" layoutInCell="1" allowOverlap="1" wp14:anchorId="6F74EB6B" wp14:editId="01831EE6">
            <wp:simplePos x="0" y="0"/>
            <wp:positionH relativeFrom="margin">
              <wp:align>center</wp:align>
            </wp:positionH>
            <wp:positionV relativeFrom="page">
              <wp:posOffset>1866900</wp:posOffset>
            </wp:positionV>
            <wp:extent cx="5562600" cy="1971675"/>
            <wp:effectExtent l="0" t="0" r="0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DDA31DF" w14:textId="669872D2" w:rsidR="00542DC8" w:rsidRDefault="00542DC8" w:rsidP="00255AF9">
      <w:pPr>
        <w:autoSpaceDE w:val="0"/>
        <w:autoSpaceDN w:val="0"/>
        <w:spacing w:line="240" w:lineRule="exact"/>
        <w:jc w:val="center"/>
        <w:rPr>
          <w:rFonts w:asciiTheme="minorHAnsi" w:hAnsiTheme="minorHAnsi" w:cstheme="minorHAnsi"/>
          <w:sz w:val="32"/>
          <w:szCs w:val="32"/>
        </w:rPr>
      </w:pPr>
    </w:p>
    <w:p w14:paraId="06BBEE4E" w14:textId="5CC795C6" w:rsidR="00A679FF" w:rsidRDefault="00A679FF" w:rsidP="00255AF9">
      <w:pPr>
        <w:autoSpaceDE w:val="0"/>
        <w:autoSpaceDN w:val="0"/>
        <w:spacing w:line="240" w:lineRule="exact"/>
        <w:jc w:val="center"/>
        <w:rPr>
          <w:rFonts w:asciiTheme="minorHAnsi" w:hAnsiTheme="minorHAnsi" w:cstheme="minorHAnsi"/>
          <w:sz w:val="32"/>
          <w:szCs w:val="32"/>
        </w:rPr>
      </w:pPr>
    </w:p>
    <w:p w14:paraId="21DBA904" w14:textId="588367DF" w:rsidR="00A679FF" w:rsidRPr="00255AF9" w:rsidRDefault="00A679FF" w:rsidP="00255AF9">
      <w:pPr>
        <w:autoSpaceDE w:val="0"/>
        <w:autoSpaceDN w:val="0"/>
        <w:spacing w:line="240" w:lineRule="exact"/>
        <w:jc w:val="center"/>
        <w:rPr>
          <w:rFonts w:asciiTheme="minorHAnsi" w:hAnsiTheme="minorHAnsi" w:cstheme="minorHAnsi"/>
          <w:sz w:val="32"/>
          <w:szCs w:val="32"/>
        </w:rPr>
      </w:pPr>
    </w:p>
    <w:p w14:paraId="42263B25" w14:textId="4188DF7F" w:rsidR="0017739A" w:rsidRDefault="0017739A" w:rsidP="00FF6D8A">
      <w:pPr>
        <w:autoSpaceDE w:val="0"/>
        <w:autoSpaceDN w:val="0"/>
        <w:spacing w:line="240" w:lineRule="exact"/>
        <w:jc w:val="both"/>
        <w:rPr>
          <w:b/>
          <w:bCs/>
          <w:sz w:val="24"/>
          <w:szCs w:val="24"/>
        </w:rPr>
      </w:pPr>
    </w:p>
    <w:p w14:paraId="57F061E5" w14:textId="77777777" w:rsidR="00542DC8" w:rsidRDefault="00542DC8" w:rsidP="00FF6D8A">
      <w:pPr>
        <w:autoSpaceDE w:val="0"/>
        <w:autoSpaceDN w:val="0"/>
        <w:spacing w:line="240" w:lineRule="exact"/>
        <w:jc w:val="both"/>
        <w:rPr>
          <w:rFonts w:ascii="Segoe UI" w:hAnsi="Segoe UI" w:cs="Segoe UI"/>
          <w:i/>
          <w:iCs/>
          <w:color w:val="424242"/>
          <w:shd w:val="clear" w:color="auto" w:fill="FFFFFF"/>
        </w:rPr>
      </w:pPr>
    </w:p>
    <w:p w14:paraId="62135CBA" w14:textId="67B28C13" w:rsidR="00542DC8" w:rsidRDefault="00542DC8" w:rsidP="00FF6D8A">
      <w:pPr>
        <w:autoSpaceDE w:val="0"/>
        <w:autoSpaceDN w:val="0"/>
        <w:spacing w:line="240" w:lineRule="exact"/>
        <w:jc w:val="both"/>
        <w:rPr>
          <w:rFonts w:ascii="Segoe UI" w:hAnsi="Segoe UI" w:cs="Segoe UI"/>
          <w:i/>
          <w:iCs/>
          <w:color w:val="424242"/>
          <w:shd w:val="clear" w:color="auto" w:fill="FFFFFF"/>
        </w:rPr>
      </w:pPr>
    </w:p>
    <w:p w14:paraId="75E16EC7" w14:textId="33098581" w:rsidR="00542DC8" w:rsidRDefault="00542DC8" w:rsidP="00FF6D8A">
      <w:pPr>
        <w:autoSpaceDE w:val="0"/>
        <w:autoSpaceDN w:val="0"/>
        <w:spacing w:line="240" w:lineRule="exact"/>
        <w:jc w:val="both"/>
        <w:rPr>
          <w:rFonts w:ascii="Segoe UI" w:hAnsi="Segoe UI" w:cs="Segoe UI"/>
          <w:i/>
          <w:iCs/>
          <w:color w:val="424242"/>
          <w:shd w:val="clear" w:color="auto" w:fill="FFFFFF"/>
        </w:rPr>
      </w:pPr>
    </w:p>
    <w:p w14:paraId="0F5362DC" w14:textId="0D043FDB" w:rsidR="00542DC8" w:rsidRDefault="00542DC8" w:rsidP="00FF6D8A">
      <w:pPr>
        <w:autoSpaceDE w:val="0"/>
        <w:autoSpaceDN w:val="0"/>
        <w:spacing w:line="240" w:lineRule="exact"/>
        <w:jc w:val="both"/>
        <w:rPr>
          <w:rFonts w:ascii="Segoe UI" w:hAnsi="Segoe UI" w:cs="Segoe UI"/>
          <w:i/>
          <w:iCs/>
          <w:color w:val="424242"/>
          <w:shd w:val="clear" w:color="auto" w:fill="FFFFFF"/>
        </w:rPr>
      </w:pPr>
    </w:p>
    <w:p w14:paraId="7712754B" w14:textId="1A2ABC0E" w:rsidR="00542DC8" w:rsidRDefault="00542DC8" w:rsidP="00FF6D8A">
      <w:pPr>
        <w:autoSpaceDE w:val="0"/>
        <w:autoSpaceDN w:val="0"/>
        <w:spacing w:line="240" w:lineRule="exact"/>
        <w:jc w:val="both"/>
        <w:rPr>
          <w:rFonts w:ascii="Segoe UI" w:hAnsi="Segoe UI" w:cs="Segoe UI"/>
          <w:i/>
          <w:iCs/>
          <w:color w:val="424242"/>
          <w:shd w:val="clear" w:color="auto" w:fill="FFFFFF"/>
        </w:rPr>
      </w:pPr>
    </w:p>
    <w:p w14:paraId="747D17A9" w14:textId="7E019F88" w:rsidR="00542DC8" w:rsidRDefault="00542DC8" w:rsidP="00FF6D8A">
      <w:pPr>
        <w:autoSpaceDE w:val="0"/>
        <w:autoSpaceDN w:val="0"/>
        <w:spacing w:line="240" w:lineRule="exact"/>
        <w:jc w:val="both"/>
        <w:rPr>
          <w:rFonts w:ascii="Segoe UI" w:hAnsi="Segoe UI" w:cs="Segoe UI"/>
          <w:i/>
          <w:iCs/>
          <w:color w:val="424242"/>
          <w:shd w:val="clear" w:color="auto" w:fill="FFFFFF"/>
        </w:rPr>
      </w:pPr>
    </w:p>
    <w:p w14:paraId="1F522F67" w14:textId="2EF133CC" w:rsidR="00542DC8" w:rsidRDefault="00542DC8" w:rsidP="00FF6D8A">
      <w:pPr>
        <w:autoSpaceDE w:val="0"/>
        <w:autoSpaceDN w:val="0"/>
        <w:spacing w:line="240" w:lineRule="exact"/>
        <w:jc w:val="both"/>
        <w:rPr>
          <w:rFonts w:ascii="Segoe UI" w:hAnsi="Segoe UI" w:cs="Segoe UI"/>
          <w:i/>
          <w:iCs/>
          <w:color w:val="424242"/>
          <w:shd w:val="clear" w:color="auto" w:fill="FFFFFF"/>
        </w:rPr>
      </w:pPr>
    </w:p>
    <w:p w14:paraId="765CE77B" w14:textId="652959BC" w:rsidR="00542DC8" w:rsidRDefault="00542DC8" w:rsidP="00FF6D8A">
      <w:pPr>
        <w:autoSpaceDE w:val="0"/>
        <w:autoSpaceDN w:val="0"/>
        <w:spacing w:line="240" w:lineRule="exact"/>
        <w:jc w:val="both"/>
        <w:rPr>
          <w:rFonts w:ascii="Segoe UI" w:hAnsi="Segoe UI" w:cs="Segoe UI"/>
          <w:i/>
          <w:iCs/>
          <w:color w:val="424242"/>
          <w:shd w:val="clear" w:color="auto" w:fill="FFFFFF"/>
        </w:rPr>
      </w:pPr>
    </w:p>
    <w:p w14:paraId="7E646B77" w14:textId="6D7BC331" w:rsidR="00542DC8" w:rsidRDefault="00542DC8" w:rsidP="00FF6D8A">
      <w:pPr>
        <w:autoSpaceDE w:val="0"/>
        <w:autoSpaceDN w:val="0"/>
        <w:spacing w:line="240" w:lineRule="exact"/>
        <w:jc w:val="both"/>
        <w:rPr>
          <w:rFonts w:ascii="Segoe UI" w:hAnsi="Segoe UI" w:cs="Segoe UI"/>
          <w:i/>
          <w:iCs/>
          <w:color w:val="424242"/>
          <w:shd w:val="clear" w:color="auto" w:fill="FFFFFF"/>
        </w:rPr>
      </w:pPr>
    </w:p>
    <w:p w14:paraId="3FFC1E85" w14:textId="462BA790" w:rsidR="00542DC8" w:rsidRDefault="00542DC8" w:rsidP="00FF6D8A">
      <w:pPr>
        <w:autoSpaceDE w:val="0"/>
        <w:autoSpaceDN w:val="0"/>
        <w:spacing w:line="240" w:lineRule="exact"/>
        <w:jc w:val="both"/>
        <w:rPr>
          <w:rFonts w:ascii="Segoe UI" w:hAnsi="Segoe UI" w:cs="Segoe UI"/>
          <w:i/>
          <w:iCs/>
          <w:color w:val="424242"/>
          <w:shd w:val="clear" w:color="auto" w:fill="FFFFFF"/>
        </w:rPr>
      </w:pPr>
    </w:p>
    <w:p w14:paraId="7191CCC8" w14:textId="094EAE42" w:rsidR="0042734F" w:rsidRDefault="0042734F" w:rsidP="0042734F">
      <w:pPr>
        <w:autoSpaceDE w:val="0"/>
        <w:autoSpaceDN w:val="0"/>
        <w:spacing w:line="240" w:lineRule="exact"/>
        <w:jc w:val="both"/>
        <w:rPr>
          <w:rFonts w:ascii="Segoe UI" w:hAnsi="Segoe UI" w:cs="Segoe UI"/>
          <w:i/>
          <w:iCs/>
          <w:color w:val="424242"/>
          <w:shd w:val="clear" w:color="auto" w:fill="FFFFFF"/>
        </w:rPr>
      </w:pPr>
      <w:r w:rsidRPr="0042734F">
        <w:rPr>
          <w:rFonts w:ascii="Segoe UI" w:hAnsi="Segoe UI" w:cs="Segoe UI"/>
          <w:i/>
          <w:iCs/>
          <w:color w:val="424242"/>
          <w:shd w:val="clear" w:color="auto" w:fill="FFFFFF"/>
        </w:rPr>
        <w:t>Oasi verdissime, canyon-gole spettacolari, case che ricordano i castelli di sabbia e la magia del deserto. Il Sud del Marocco è un folgorante coup-de-foudre. Un viaggio facile tra scenari unici, attraverso le montagne dell’Atlante, paesi arroccati in valli fiorite, fino ad alte dune ocra-arancio, palme, specchi d’acqua come oasi all’inizio del grande Sahara.</w:t>
      </w:r>
      <w:r>
        <w:rPr>
          <w:rFonts w:ascii="Segoe UI" w:hAnsi="Segoe UI" w:cs="Segoe UI"/>
          <w:i/>
          <w:iCs/>
          <w:color w:val="424242"/>
          <w:shd w:val="clear" w:color="auto" w:fill="FFFFFF"/>
        </w:rPr>
        <w:t xml:space="preserve"> </w:t>
      </w:r>
      <w:r w:rsidRPr="0042734F">
        <w:rPr>
          <w:rFonts w:ascii="Segoe UI" w:hAnsi="Segoe UI" w:cs="Segoe UI"/>
          <w:i/>
          <w:iCs/>
          <w:color w:val="424242"/>
          <w:shd w:val="clear" w:color="auto" w:fill="FFFFFF"/>
        </w:rPr>
        <w:t>Un luogo fuori dal tempo, come a Zagora, immersa tra i palmeti da dattero, un luogo da film, dove non mancano studios in perfetto stile Hollywoodiano, come a Ouarzazate, e anche una meta magica e romantica, come nel deserto di Erg Chebbi a M</w:t>
      </w:r>
      <w:r w:rsidR="00DF0459">
        <w:rPr>
          <w:rFonts w:ascii="Segoe UI" w:hAnsi="Segoe UI" w:cs="Segoe UI"/>
          <w:i/>
          <w:iCs/>
          <w:color w:val="424242"/>
          <w:shd w:val="clear" w:color="auto" w:fill="FFFFFF"/>
        </w:rPr>
        <w:t>e</w:t>
      </w:r>
      <w:r w:rsidRPr="0042734F">
        <w:rPr>
          <w:rFonts w:ascii="Segoe UI" w:hAnsi="Segoe UI" w:cs="Segoe UI"/>
          <w:i/>
          <w:iCs/>
          <w:color w:val="424242"/>
          <w:shd w:val="clear" w:color="auto" w:fill="FFFFFF"/>
        </w:rPr>
        <w:t>rzouga, per notti in campi tendati sotto le stelle.</w:t>
      </w:r>
    </w:p>
    <w:p w14:paraId="013DEFB3" w14:textId="59089A46" w:rsidR="00A324DD" w:rsidRDefault="00A324DD" w:rsidP="00A324DD">
      <w:pPr>
        <w:autoSpaceDE w:val="0"/>
        <w:autoSpaceDN w:val="0"/>
        <w:spacing w:line="240" w:lineRule="exact"/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406"/>
        <w:gridCol w:w="7790"/>
      </w:tblGrid>
      <w:tr w:rsidR="00A324DD" w:rsidRPr="00493F71" w14:paraId="5BDDAB3D" w14:textId="77777777" w:rsidTr="00C34733">
        <w:trPr>
          <w:trHeight w:val="279"/>
        </w:trPr>
        <w:tc>
          <w:tcPr>
            <w:tcW w:w="5000" w:type="pct"/>
            <w:gridSpan w:val="2"/>
          </w:tcPr>
          <w:p w14:paraId="402162F2" w14:textId="49BBBF1F" w:rsidR="00A324DD" w:rsidRPr="00493F71" w:rsidRDefault="00A324DD" w:rsidP="00C34733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A324DD">
              <w:rPr>
                <w:rFonts w:ascii="Segoe UI" w:hAnsi="Segoe UI" w:cs="Segoe UI"/>
                <w:b/>
                <w:bCs/>
              </w:rPr>
              <w:t xml:space="preserve">Voli </w:t>
            </w:r>
            <w:r w:rsidR="00DF53E8">
              <w:rPr>
                <w:rFonts w:ascii="Segoe UI" w:hAnsi="Segoe UI" w:cs="Segoe UI"/>
                <w:b/>
                <w:bCs/>
              </w:rPr>
              <w:t xml:space="preserve">low cost Easyjet e </w:t>
            </w:r>
            <w:r w:rsidRPr="00A324DD">
              <w:rPr>
                <w:rFonts w:ascii="Segoe UI" w:hAnsi="Segoe UI" w:cs="Segoe UI"/>
                <w:b/>
                <w:bCs/>
              </w:rPr>
              <w:t xml:space="preserve">di linea </w:t>
            </w:r>
            <w:r w:rsidR="00087FDF">
              <w:rPr>
                <w:rFonts w:ascii="Segoe UI" w:hAnsi="Segoe UI" w:cs="Segoe UI"/>
                <w:b/>
                <w:bCs/>
              </w:rPr>
              <w:t>Royal Air Maroc</w:t>
            </w:r>
            <w:r w:rsidRPr="00A324DD">
              <w:rPr>
                <w:rFonts w:ascii="Segoe UI" w:hAnsi="Segoe UI" w:cs="Segoe UI"/>
                <w:b/>
                <w:bCs/>
              </w:rPr>
              <w:t xml:space="preserve"> (orari soggetti a riconferma</w:t>
            </w:r>
            <w:r w:rsidR="00DF53E8">
              <w:rPr>
                <w:rFonts w:ascii="Segoe UI" w:hAnsi="Segoe UI" w:cs="Segoe UI"/>
                <w:b/>
                <w:bCs/>
              </w:rPr>
              <w:t>)</w:t>
            </w:r>
            <w:r w:rsidR="00AD1EA5">
              <w:rPr>
                <w:rFonts w:ascii="Segoe UI" w:hAnsi="Segoe UI" w:cs="Segoe UI"/>
                <w:b/>
                <w:bCs/>
              </w:rPr>
              <w:t xml:space="preserve"> </w:t>
            </w:r>
          </w:p>
        </w:tc>
      </w:tr>
      <w:tr w:rsidR="006E1C03" w:rsidRPr="00493F71" w14:paraId="1D7F1B53" w14:textId="77777777" w:rsidTr="00091819">
        <w:trPr>
          <w:trHeight w:val="349"/>
        </w:trPr>
        <w:tc>
          <w:tcPr>
            <w:tcW w:w="1180" w:type="pct"/>
          </w:tcPr>
          <w:p w14:paraId="0E01A56E" w14:textId="0A7D76A2" w:rsidR="0013598E" w:rsidRDefault="00135FFA" w:rsidP="000D213E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</w:t>
            </w:r>
            <w:r w:rsidR="00FE69DB">
              <w:rPr>
                <w:rFonts w:ascii="Segoe UI" w:hAnsi="Segoe UI" w:cs="Segoe UI"/>
                <w:b/>
              </w:rPr>
              <w:t>9</w:t>
            </w:r>
            <w:r w:rsidR="0013598E">
              <w:rPr>
                <w:rFonts w:ascii="Segoe UI" w:hAnsi="Segoe UI" w:cs="Segoe UI"/>
                <w:b/>
              </w:rPr>
              <w:t xml:space="preserve"> ottobre</w:t>
            </w:r>
            <w:r w:rsidR="006E1C03">
              <w:rPr>
                <w:rFonts w:ascii="Segoe UI" w:hAnsi="Segoe UI" w:cs="Segoe UI"/>
                <w:b/>
              </w:rPr>
              <w:t xml:space="preserve"> 202</w:t>
            </w:r>
            <w:r w:rsidR="00D412D5">
              <w:rPr>
                <w:rFonts w:ascii="Segoe UI" w:hAnsi="Segoe UI" w:cs="Segoe UI"/>
                <w:b/>
              </w:rPr>
              <w:t>3</w:t>
            </w:r>
          </w:p>
        </w:tc>
        <w:tc>
          <w:tcPr>
            <w:tcW w:w="3820" w:type="pct"/>
          </w:tcPr>
          <w:p w14:paraId="7034326B" w14:textId="5355AD6C" w:rsidR="0013598E" w:rsidRDefault="0013598E" w:rsidP="000D213E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Milano Malpensa</w:t>
            </w:r>
            <w:r w:rsidR="006E1C03">
              <w:rPr>
                <w:rFonts w:ascii="Segoe UI" w:hAnsi="Segoe UI" w:cs="Segoe UI"/>
                <w:b/>
                <w:bCs/>
              </w:rPr>
              <w:t xml:space="preserve"> / </w:t>
            </w:r>
            <w:r>
              <w:rPr>
                <w:rFonts w:ascii="Segoe UI" w:hAnsi="Segoe UI" w:cs="Segoe UI"/>
                <w:b/>
                <w:bCs/>
              </w:rPr>
              <w:t xml:space="preserve">Marrakech        </w:t>
            </w:r>
            <w:r w:rsidR="004D5CA6">
              <w:rPr>
                <w:rFonts w:ascii="Segoe UI" w:hAnsi="Segoe UI" w:cs="Segoe UI"/>
                <w:b/>
                <w:bCs/>
              </w:rPr>
              <w:t>06</w:t>
            </w:r>
            <w:r>
              <w:rPr>
                <w:rFonts w:ascii="Segoe UI" w:hAnsi="Segoe UI" w:cs="Segoe UI"/>
                <w:b/>
                <w:bCs/>
              </w:rPr>
              <w:t>:</w:t>
            </w:r>
            <w:r w:rsidR="004D5CA6">
              <w:rPr>
                <w:rFonts w:ascii="Segoe UI" w:hAnsi="Segoe UI" w:cs="Segoe UI"/>
                <w:b/>
                <w:bCs/>
              </w:rPr>
              <w:t>0</w:t>
            </w:r>
            <w:r w:rsidR="00FE69DB">
              <w:rPr>
                <w:rFonts w:ascii="Segoe UI" w:hAnsi="Segoe UI" w:cs="Segoe UI"/>
                <w:b/>
                <w:bCs/>
              </w:rPr>
              <w:t>0</w:t>
            </w:r>
            <w:r>
              <w:rPr>
                <w:rFonts w:ascii="Segoe UI" w:hAnsi="Segoe UI" w:cs="Segoe UI"/>
                <w:b/>
                <w:bCs/>
              </w:rPr>
              <w:t xml:space="preserve"> / </w:t>
            </w:r>
            <w:r w:rsidR="003D2BDF">
              <w:rPr>
                <w:rFonts w:ascii="Segoe UI" w:hAnsi="Segoe UI" w:cs="Segoe UI"/>
                <w:b/>
                <w:bCs/>
              </w:rPr>
              <w:t>08</w:t>
            </w:r>
            <w:r>
              <w:rPr>
                <w:rFonts w:ascii="Segoe UI" w:hAnsi="Segoe UI" w:cs="Segoe UI"/>
                <w:b/>
                <w:bCs/>
              </w:rPr>
              <w:t>:</w:t>
            </w:r>
            <w:r w:rsidR="003D2BDF">
              <w:rPr>
                <w:rFonts w:ascii="Segoe UI" w:hAnsi="Segoe UI" w:cs="Segoe UI"/>
                <w:b/>
                <w:bCs/>
              </w:rPr>
              <w:t>20</w:t>
            </w:r>
          </w:p>
        </w:tc>
      </w:tr>
      <w:tr w:rsidR="00D91017" w:rsidRPr="00493F71" w14:paraId="6B956AAA" w14:textId="77777777" w:rsidTr="00091819">
        <w:trPr>
          <w:trHeight w:val="411"/>
        </w:trPr>
        <w:tc>
          <w:tcPr>
            <w:tcW w:w="1180" w:type="pct"/>
          </w:tcPr>
          <w:p w14:paraId="4776DF55" w14:textId="5A70EEBA" w:rsidR="00D91017" w:rsidRDefault="00135FFA" w:rsidP="00091819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</w:t>
            </w:r>
            <w:r w:rsidR="00FE69DB">
              <w:rPr>
                <w:rFonts w:ascii="Segoe UI" w:hAnsi="Segoe UI" w:cs="Segoe UI"/>
                <w:b/>
              </w:rPr>
              <w:t>5</w:t>
            </w:r>
            <w:r w:rsidR="0013598E">
              <w:rPr>
                <w:rFonts w:ascii="Segoe UI" w:hAnsi="Segoe UI" w:cs="Segoe UI"/>
                <w:b/>
              </w:rPr>
              <w:t xml:space="preserve"> ottobre</w:t>
            </w:r>
            <w:r w:rsidR="00D91017">
              <w:rPr>
                <w:rFonts w:ascii="Segoe UI" w:hAnsi="Segoe UI" w:cs="Segoe UI"/>
                <w:b/>
              </w:rPr>
              <w:t xml:space="preserve"> 202</w:t>
            </w:r>
            <w:r w:rsidR="00D412D5">
              <w:rPr>
                <w:rFonts w:ascii="Segoe UI" w:hAnsi="Segoe UI" w:cs="Segoe UI"/>
                <w:b/>
              </w:rPr>
              <w:t>3</w:t>
            </w:r>
          </w:p>
          <w:p w14:paraId="61FF39D8" w14:textId="77F569DE" w:rsidR="0013598E" w:rsidRPr="00681D02" w:rsidRDefault="00135FFA" w:rsidP="00091819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</w:t>
            </w:r>
            <w:r w:rsidR="00FE69DB">
              <w:rPr>
                <w:rFonts w:ascii="Segoe UI" w:hAnsi="Segoe UI" w:cs="Segoe UI"/>
                <w:b/>
              </w:rPr>
              <w:t>6</w:t>
            </w:r>
            <w:r w:rsidR="0013598E">
              <w:rPr>
                <w:rFonts w:ascii="Segoe UI" w:hAnsi="Segoe UI" w:cs="Segoe UI"/>
                <w:b/>
              </w:rPr>
              <w:t xml:space="preserve"> ottobre 202</w:t>
            </w:r>
            <w:r w:rsidR="00D412D5">
              <w:rPr>
                <w:rFonts w:ascii="Segoe UI" w:hAnsi="Segoe UI" w:cs="Segoe UI"/>
                <w:b/>
              </w:rPr>
              <w:t>3</w:t>
            </w:r>
          </w:p>
        </w:tc>
        <w:tc>
          <w:tcPr>
            <w:tcW w:w="3820" w:type="pct"/>
          </w:tcPr>
          <w:p w14:paraId="7B1D9F40" w14:textId="1050DFFA" w:rsidR="00D91017" w:rsidRDefault="00CC79D1" w:rsidP="00091819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Ouarzazate</w:t>
            </w:r>
            <w:r w:rsidR="00D91017">
              <w:rPr>
                <w:rFonts w:ascii="Segoe UI" w:hAnsi="Segoe UI" w:cs="Segoe UI"/>
                <w:b/>
                <w:bCs/>
              </w:rPr>
              <w:t xml:space="preserve"> / </w:t>
            </w:r>
            <w:r w:rsidR="00323D2C">
              <w:rPr>
                <w:rFonts w:ascii="Segoe UI" w:hAnsi="Segoe UI" w:cs="Segoe UI"/>
                <w:b/>
                <w:bCs/>
              </w:rPr>
              <w:t xml:space="preserve">Casablanca          </w:t>
            </w:r>
            <w:r w:rsidR="00D91017">
              <w:rPr>
                <w:rFonts w:ascii="Segoe UI" w:hAnsi="Segoe UI" w:cs="Segoe UI"/>
                <w:b/>
                <w:bCs/>
              </w:rPr>
              <w:t xml:space="preserve">       </w:t>
            </w:r>
            <w:r w:rsidR="0054352F">
              <w:rPr>
                <w:rFonts w:ascii="Segoe UI" w:hAnsi="Segoe UI" w:cs="Segoe UI"/>
                <w:b/>
                <w:bCs/>
              </w:rPr>
              <w:t>07</w:t>
            </w:r>
            <w:r w:rsidR="00D91017">
              <w:rPr>
                <w:rFonts w:ascii="Segoe UI" w:hAnsi="Segoe UI" w:cs="Segoe UI"/>
                <w:b/>
                <w:bCs/>
              </w:rPr>
              <w:t>:</w:t>
            </w:r>
            <w:r w:rsidR="0054352F">
              <w:rPr>
                <w:rFonts w:ascii="Segoe UI" w:hAnsi="Segoe UI" w:cs="Segoe UI"/>
                <w:b/>
                <w:bCs/>
              </w:rPr>
              <w:t>5</w:t>
            </w:r>
            <w:r w:rsidR="003A7D71">
              <w:rPr>
                <w:rFonts w:ascii="Segoe UI" w:hAnsi="Segoe UI" w:cs="Segoe UI"/>
                <w:b/>
                <w:bCs/>
              </w:rPr>
              <w:t>0</w:t>
            </w:r>
            <w:r w:rsidR="00D91017">
              <w:rPr>
                <w:rFonts w:ascii="Segoe UI" w:hAnsi="Segoe UI" w:cs="Segoe UI"/>
                <w:b/>
                <w:bCs/>
              </w:rPr>
              <w:t xml:space="preserve"> / </w:t>
            </w:r>
            <w:r w:rsidR="0054352F">
              <w:rPr>
                <w:rFonts w:ascii="Segoe UI" w:hAnsi="Segoe UI" w:cs="Segoe UI"/>
                <w:b/>
                <w:bCs/>
              </w:rPr>
              <w:t>0</w:t>
            </w:r>
            <w:r w:rsidR="00FE69DB">
              <w:rPr>
                <w:rFonts w:ascii="Segoe UI" w:hAnsi="Segoe UI" w:cs="Segoe UI"/>
                <w:b/>
                <w:bCs/>
              </w:rPr>
              <w:t>8</w:t>
            </w:r>
            <w:r w:rsidR="00323D2C">
              <w:rPr>
                <w:rFonts w:ascii="Segoe UI" w:hAnsi="Segoe UI" w:cs="Segoe UI"/>
                <w:b/>
                <w:bCs/>
              </w:rPr>
              <w:t>:</w:t>
            </w:r>
            <w:r w:rsidR="0054352F">
              <w:rPr>
                <w:rFonts w:ascii="Segoe UI" w:hAnsi="Segoe UI" w:cs="Segoe UI"/>
                <w:b/>
                <w:bCs/>
              </w:rPr>
              <w:t>5</w:t>
            </w:r>
            <w:r w:rsidR="00FE69DB">
              <w:rPr>
                <w:rFonts w:ascii="Segoe UI" w:hAnsi="Segoe UI" w:cs="Segoe UI"/>
                <w:b/>
                <w:bCs/>
              </w:rPr>
              <w:t>0</w:t>
            </w:r>
          </w:p>
          <w:p w14:paraId="1A7091C8" w14:textId="142014D0" w:rsidR="00323D2C" w:rsidRPr="00493F71" w:rsidRDefault="00323D2C" w:rsidP="00091819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Casablanca / Milano Malpensa      1</w:t>
            </w:r>
            <w:r w:rsidR="00FE69DB">
              <w:rPr>
                <w:rFonts w:ascii="Segoe UI" w:hAnsi="Segoe UI" w:cs="Segoe UI"/>
                <w:b/>
                <w:bCs/>
              </w:rPr>
              <w:t>2</w:t>
            </w:r>
            <w:r>
              <w:rPr>
                <w:rFonts w:ascii="Segoe UI" w:hAnsi="Segoe UI" w:cs="Segoe UI"/>
                <w:b/>
                <w:bCs/>
              </w:rPr>
              <w:t>:</w:t>
            </w:r>
            <w:r w:rsidR="00FE69DB">
              <w:rPr>
                <w:rFonts w:ascii="Segoe UI" w:hAnsi="Segoe UI" w:cs="Segoe UI"/>
                <w:b/>
                <w:bCs/>
              </w:rPr>
              <w:t>4</w:t>
            </w:r>
            <w:r w:rsidR="002E5FE0">
              <w:rPr>
                <w:rFonts w:ascii="Segoe UI" w:hAnsi="Segoe UI" w:cs="Segoe UI"/>
                <w:b/>
                <w:bCs/>
              </w:rPr>
              <w:t>0</w:t>
            </w:r>
            <w:r>
              <w:rPr>
                <w:rFonts w:ascii="Segoe UI" w:hAnsi="Segoe UI" w:cs="Segoe UI"/>
                <w:b/>
                <w:bCs/>
              </w:rPr>
              <w:t xml:space="preserve"> / 1</w:t>
            </w:r>
            <w:r w:rsidR="002E5FE0">
              <w:rPr>
                <w:rFonts w:ascii="Segoe UI" w:hAnsi="Segoe UI" w:cs="Segoe UI"/>
                <w:b/>
                <w:bCs/>
              </w:rPr>
              <w:t>6</w:t>
            </w:r>
            <w:r>
              <w:rPr>
                <w:rFonts w:ascii="Segoe UI" w:hAnsi="Segoe UI" w:cs="Segoe UI"/>
                <w:b/>
                <w:bCs/>
              </w:rPr>
              <w:t>:</w:t>
            </w:r>
            <w:r w:rsidR="00FE69DB">
              <w:rPr>
                <w:rFonts w:ascii="Segoe UI" w:hAnsi="Segoe UI" w:cs="Segoe UI"/>
                <w:b/>
                <w:bCs/>
              </w:rPr>
              <w:t>45</w:t>
            </w:r>
          </w:p>
        </w:tc>
      </w:tr>
    </w:tbl>
    <w:p w14:paraId="4DB5D3FA" w14:textId="77777777" w:rsidR="00DD10E9" w:rsidRDefault="00DD10E9" w:rsidP="00FF6D8A">
      <w:pPr>
        <w:autoSpaceDE w:val="0"/>
        <w:autoSpaceDN w:val="0"/>
        <w:spacing w:line="240" w:lineRule="exact"/>
        <w:jc w:val="both"/>
        <w:rPr>
          <w:b/>
          <w:bCs/>
          <w:sz w:val="24"/>
          <w:szCs w:val="24"/>
        </w:rPr>
      </w:pPr>
    </w:p>
    <w:p w14:paraId="69393EAC" w14:textId="5624E26F" w:rsidR="00B500B5" w:rsidRDefault="00B500B5" w:rsidP="00FF6D8A">
      <w:pPr>
        <w:autoSpaceDE w:val="0"/>
        <w:autoSpaceDN w:val="0"/>
        <w:spacing w:line="24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PROGRAMMA DI VIAGGIO</w:t>
      </w:r>
    </w:p>
    <w:p w14:paraId="1764FF31" w14:textId="24903EE3" w:rsidR="00B500B5" w:rsidRPr="00A05F87" w:rsidRDefault="00B500B5" w:rsidP="00FF6D8A">
      <w:pPr>
        <w:autoSpaceDE w:val="0"/>
        <w:autoSpaceDN w:val="0"/>
        <w:spacing w:line="240" w:lineRule="exact"/>
        <w:jc w:val="both"/>
        <w:rPr>
          <w:b/>
          <w:bCs/>
          <w:sz w:val="18"/>
          <w:szCs w:val="18"/>
        </w:rPr>
      </w:pPr>
    </w:p>
    <w:p w14:paraId="1B8CB658" w14:textId="540E3146" w:rsidR="00B500B5" w:rsidRPr="00A05F87" w:rsidRDefault="00B500B5" w:rsidP="00FF6D8A">
      <w:pPr>
        <w:autoSpaceDE w:val="0"/>
        <w:autoSpaceDN w:val="0"/>
        <w:spacing w:line="240" w:lineRule="exact"/>
        <w:jc w:val="both"/>
        <w:rPr>
          <w:b/>
          <w:bCs/>
          <w:sz w:val="18"/>
          <w:szCs w:val="18"/>
        </w:rPr>
      </w:pPr>
      <w:bookmarkStart w:id="1" w:name="_Hlk26441672"/>
      <w:bookmarkStart w:id="2" w:name="_Hlk26797844"/>
      <w:r w:rsidRPr="00A05F87">
        <w:rPr>
          <w:b/>
          <w:bCs/>
          <w:sz w:val="18"/>
          <w:szCs w:val="18"/>
        </w:rPr>
        <w:t xml:space="preserve">1° GIORNO – </w:t>
      </w:r>
      <w:r w:rsidR="006D1974" w:rsidRPr="00A05F87">
        <w:rPr>
          <w:b/>
          <w:bCs/>
          <w:sz w:val="18"/>
          <w:szCs w:val="18"/>
        </w:rPr>
        <w:t>1</w:t>
      </w:r>
      <w:r w:rsidR="002E5FE0">
        <w:rPr>
          <w:b/>
          <w:bCs/>
          <w:sz w:val="18"/>
          <w:szCs w:val="18"/>
        </w:rPr>
        <w:t>9</w:t>
      </w:r>
      <w:r w:rsidR="005817C6" w:rsidRPr="00A05F87">
        <w:rPr>
          <w:b/>
          <w:bCs/>
          <w:sz w:val="18"/>
          <w:szCs w:val="18"/>
        </w:rPr>
        <w:t xml:space="preserve"> ottobre 202</w:t>
      </w:r>
      <w:r w:rsidR="000C58ED">
        <w:rPr>
          <w:b/>
          <w:bCs/>
          <w:sz w:val="18"/>
          <w:szCs w:val="18"/>
        </w:rPr>
        <w:t>3</w:t>
      </w:r>
      <w:r w:rsidR="005817C6" w:rsidRPr="00A05F87">
        <w:rPr>
          <w:b/>
          <w:bCs/>
          <w:sz w:val="18"/>
          <w:szCs w:val="18"/>
        </w:rPr>
        <w:t xml:space="preserve"> – </w:t>
      </w:r>
      <w:r w:rsidR="007A585A" w:rsidRPr="00A05F87">
        <w:rPr>
          <w:b/>
          <w:bCs/>
          <w:sz w:val="18"/>
          <w:szCs w:val="18"/>
        </w:rPr>
        <w:t>MILANO</w:t>
      </w:r>
      <w:r w:rsidR="005817C6" w:rsidRPr="00A05F87">
        <w:rPr>
          <w:b/>
          <w:bCs/>
          <w:sz w:val="18"/>
          <w:szCs w:val="18"/>
        </w:rPr>
        <w:t xml:space="preserve"> </w:t>
      </w:r>
      <w:r w:rsidR="00AB4A5E" w:rsidRPr="00A05F87">
        <w:rPr>
          <w:b/>
          <w:bCs/>
          <w:sz w:val="18"/>
          <w:szCs w:val="18"/>
        </w:rPr>
        <w:t xml:space="preserve">/ </w:t>
      </w:r>
      <w:r w:rsidR="007A585A" w:rsidRPr="00A05F87">
        <w:rPr>
          <w:b/>
          <w:bCs/>
          <w:sz w:val="18"/>
          <w:szCs w:val="18"/>
        </w:rPr>
        <w:t>CASABLANCA</w:t>
      </w:r>
      <w:r w:rsidR="00B44E39" w:rsidRPr="00A05F87">
        <w:rPr>
          <w:b/>
          <w:bCs/>
          <w:sz w:val="18"/>
          <w:szCs w:val="18"/>
        </w:rPr>
        <w:t xml:space="preserve"> / </w:t>
      </w:r>
      <w:r w:rsidR="007A585A" w:rsidRPr="00A05F87">
        <w:rPr>
          <w:b/>
          <w:bCs/>
          <w:sz w:val="18"/>
          <w:szCs w:val="18"/>
        </w:rPr>
        <w:t>MARRAKECH</w:t>
      </w:r>
    </w:p>
    <w:p w14:paraId="6CA1AA38" w14:textId="3A6C703D" w:rsidR="004B2D5F" w:rsidRPr="00A05F87" w:rsidRDefault="00B500B5" w:rsidP="00CC01C0">
      <w:pPr>
        <w:autoSpaceDE w:val="0"/>
        <w:autoSpaceDN w:val="0"/>
        <w:spacing w:line="240" w:lineRule="exact"/>
        <w:jc w:val="both"/>
        <w:rPr>
          <w:sz w:val="18"/>
          <w:szCs w:val="18"/>
        </w:rPr>
      </w:pPr>
      <w:r w:rsidRPr="00A05F87">
        <w:rPr>
          <w:sz w:val="18"/>
          <w:szCs w:val="18"/>
        </w:rPr>
        <w:t xml:space="preserve">Ritrovo dei </w:t>
      </w:r>
      <w:r w:rsidR="007319C2" w:rsidRPr="00A05F87">
        <w:rPr>
          <w:sz w:val="18"/>
          <w:szCs w:val="18"/>
        </w:rPr>
        <w:t xml:space="preserve">signori </w:t>
      </w:r>
      <w:r w:rsidRPr="00A05F87">
        <w:rPr>
          <w:sz w:val="18"/>
          <w:szCs w:val="18"/>
        </w:rPr>
        <w:t xml:space="preserve">partecipanti </w:t>
      </w:r>
      <w:r w:rsidR="007319C2" w:rsidRPr="00A05F87">
        <w:rPr>
          <w:sz w:val="18"/>
          <w:szCs w:val="18"/>
        </w:rPr>
        <w:t xml:space="preserve">all’aeroporto di </w:t>
      </w:r>
      <w:r w:rsidR="001D7240" w:rsidRPr="00A05F87">
        <w:rPr>
          <w:sz w:val="18"/>
          <w:szCs w:val="18"/>
        </w:rPr>
        <w:t xml:space="preserve">Milano Malpensa </w:t>
      </w:r>
      <w:r w:rsidR="00591D42" w:rsidRPr="00A05F87">
        <w:rPr>
          <w:sz w:val="18"/>
          <w:szCs w:val="18"/>
        </w:rPr>
        <w:t xml:space="preserve">ai banchi della compagnia aerea </w:t>
      </w:r>
      <w:r w:rsidR="004D5CA6">
        <w:rPr>
          <w:sz w:val="18"/>
          <w:szCs w:val="18"/>
        </w:rPr>
        <w:t>Easyjet</w:t>
      </w:r>
      <w:r w:rsidR="00E96592" w:rsidRPr="00A05F87">
        <w:rPr>
          <w:sz w:val="18"/>
          <w:szCs w:val="18"/>
        </w:rPr>
        <w:t xml:space="preserve">. </w:t>
      </w:r>
      <w:r w:rsidR="007319C2" w:rsidRPr="00A05F87">
        <w:rPr>
          <w:sz w:val="18"/>
          <w:szCs w:val="18"/>
        </w:rPr>
        <w:t>D</w:t>
      </w:r>
      <w:r w:rsidR="00E96592" w:rsidRPr="00A05F87">
        <w:rPr>
          <w:sz w:val="18"/>
          <w:szCs w:val="18"/>
        </w:rPr>
        <w:t xml:space="preserve">isbrigo delle formalità </w:t>
      </w:r>
      <w:r w:rsidR="00591D42">
        <w:rPr>
          <w:sz w:val="18"/>
          <w:szCs w:val="18"/>
        </w:rPr>
        <w:t>d’imbarco</w:t>
      </w:r>
      <w:r w:rsidR="00E96592" w:rsidRPr="00A05F87">
        <w:rPr>
          <w:sz w:val="18"/>
          <w:szCs w:val="18"/>
        </w:rPr>
        <w:t xml:space="preserve">. Partenza con volo </w:t>
      </w:r>
      <w:r w:rsidR="004D5CA6">
        <w:rPr>
          <w:sz w:val="18"/>
          <w:szCs w:val="18"/>
        </w:rPr>
        <w:t>low cost</w:t>
      </w:r>
      <w:r w:rsidR="00E96592" w:rsidRPr="00A05F87">
        <w:rPr>
          <w:sz w:val="18"/>
          <w:szCs w:val="18"/>
        </w:rPr>
        <w:t xml:space="preserve"> </w:t>
      </w:r>
      <w:r w:rsidR="003672E3" w:rsidRPr="00A05F87">
        <w:rPr>
          <w:sz w:val="18"/>
          <w:szCs w:val="18"/>
        </w:rPr>
        <w:t>alle</w:t>
      </w:r>
      <w:r w:rsidR="001D7240" w:rsidRPr="00A05F87">
        <w:rPr>
          <w:sz w:val="18"/>
          <w:szCs w:val="18"/>
        </w:rPr>
        <w:t xml:space="preserve"> ore </w:t>
      </w:r>
      <w:r w:rsidR="004D5CA6">
        <w:rPr>
          <w:sz w:val="18"/>
          <w:szCs w:val="18"/>
        </w:rPr>
        <w:t>06</w:t>
      </w:r>
      <w:r w:rsidR="004D6E9C" w:rsidRPr="00A05F87">
        <w:rPr>
          <w:sz w:val="18"/>
          <w:szCs w:val="18"/>
        </w:rPr>
        <w:t>:</w:t>
      </w:r>
      <w:r w:rsidR="004D5CA6">
        <w:rPr>
          <w:sz w:val="18"/>
          <w:szCs w:val="18"/>
        </w:rPr>
        <w:t>00</w:t>
      </w:r>
      <w:r w:rsidR="003672E3" w:rsidRPr="00A05F87">
        <w:rPr>
          <w:sz w:val="18"/>
          <w:szCs w:val="18"/>
        </w:rPr>
        <w:t xml:space="preserve"> </w:t>
      </w:r>
      <w:r w:rsidR="00E96592" w:rsidRPr="00A05F87">
        <w:rPr>
          <w:sz w:val="18"/>
          <w:szCs w:val="18"/>
        </w:rPr>
        <w:t xml:space="preserve">per </w:t>
      </w:r>
      <w:r w:rsidR="004D6E9C" w:rsidRPr="00A05F87">
        <w:rPr>
          <w:sz w:val="18"/>
          <w:szCs w:val="18"/>
        </w:rPr>
        <w:t>Marrakech</w:t>
      </w:r>
      <w:r w:rsidR="00E96592" w:rsidRPr="00A05F87">
        <w:rPr>
          <w:sz w:val="18"/>
          <w:szCs w:val="18"/>
        </w:rPr>
        <w:t xml:space="preserve">. Arrivo </w:t>
      </w:r>
      <w:r w:rsidR="002A227E" w:rsidRPr="00A05F87">
        <w:rPr>
          <w:sz w:val="18"/>
          <w:szCs w:val="18"/>
        </w:rPr>
        <w:t>previsto alle</w:t>
      </w:r>
      <w:r w:rsidR="003672E3" w:rsidRPr="00A05F87">
        <w:rPr>
          <w:sz w:val="18"/>
          <w:szCs w:val="18"/>
        </w:rPr>
        <w:t xml:space="preserve"> </w:t>
      </w:r>
      <w:r w:rsidR="00105F57">
        <w:rPr>
          <w:sz w:val="18"/>
          <w:szCs w:val="18"/>
        </w:rPr>
        <w:t xml:space="preserve">ore </w:t>
      </w:r>
      <w:r w:rsidR="004D5CA6">
        <w:rPr>
          <w:sz w:val="18"/>
          <w:szCs w:val="18"/>
        </w:rPr>
        <w:t>08</w:t>
      </w:r>
      <w:r w:rsidR="001C1E9D">
        <w:rPr>
          <w:sz w:val="18"/>
          <w:szCs w:val="18"/>
        </w:rPr>
        <w:t>:</w:t>
      </w:r>
      <w:r w:rsidR="003D2BDF">
        <w:rPr>
          <w:sz w:val="18"/>
          <w:szCs w:val="18"/>
        </w:rPr>
        <w:t>20</w:t>
      </w:r>
      <w:r w:rsidR="00E96592" w:rsidRPr="00A05F87">
        <w:rPr>
          <w:sz w:val="18"/>
          <w:szCs w:val="18"/>
        </w:rPr>
        <w:t>.</w:t>
      </w:r>
      <w:r w:rsidR="004B2D5F" w:rsidRPr="00A05F87">
        <w:rPr>
          <w:sz w:val="18"/>
          <w:szCs w:val="18"/>
        </w:rPr>
        <w:t xml:space="preserve"> </w:t>
      </w:r>
      <w:r w:rsidR="004D6E9C" w:rsidRPr="00A05F87">
        <w:rPr>
          <w:sz w:val="18"/>
          <w:szCs w:val="18"/>
        </w:rPr>
        <w:t xml:space="preserve">Dopo il disbrigo delle formalità doganali, incontro con l’autista e </w:t>
      </w:r>
      <w:r w:rsidR="004B2D5F" w:rsidRPr="00A05F87">
        <w:rPr>
          <w:sz w:val="18"/>
          <w:szCs w:val="18"/>
        </w:rPr>
        <w:t>trasferimento</w:t>
      </w:r>
      <w:r w:rsidR="004D6E9C" w:rsidRPr="00A05F87">
        <w:rPr>
          <w:sz w:val="18"/>
          <w:szCs w:val="18"/>
        </w:rPr>
        <w:t xml:space="preserve"> in bus riservato </w:t>
      </w:r>
      <w:r w:rsidR="004B2D5F" w:rsidRPr="00A05F87">
        <w:rPr>
          <w:sz w:val="18"/>
          <w:szCs w:val="18"/>
        </w:rPr>
        <w:t>al</w:t>
      </w:r>
      <w:r w:rsidR="004D6E9C" w:rsidRPr="00A05F87">
        <w:rPr>
          <w:sz w:val="18"/>
          <w:szCs w:val="18"/>
        </w:rPr>
        <w:t>l’</w:t>
      </w:r>
      <w:r w:rsidR="004B2D5F" w:rsidRPr="00A05F87">
        <w:rPr>
          <w:sz w:val="18"/>
          <w:szCs w:val="18"/>
        </w:rPr>
        <w:t xml:space="preserve">hotel </w:t>
      </w:r>
      <w:r w:rsidR="00FB0137" w:rsidRPr="00A05F87">
        <w:rPr>
          <w:sz w:val="18"/>
          <w:szCs w:val="18"/>
        </w:rPr>
        <w:t>A</w:t>
      </w:r>
      <w:r w:rsidR="00BB7876">
        <w:rPr>
          <w:sz w:val="18"/>
          <w:szCs w:val="18"/>
        </w:rPr>
        <w:t>dam Park*</w:t>
      </w:r>
      <w:r w:rsidR="004B2D5F" w:rsidRPr="00A05F87">
        <w:rPr>
          <w:sz w:val="18"/>
          <w:szCs w:val="18"/>
        </w:rPr>
        <w:t>****</w:t>
      </w:r>
      <w:r w:rsidR="00FB0137" w:rsidRPr="00A05F87">
        <w:rPr>
          <w:sz w:val="18"/>
          <w:szCs w:val="18"/>
        </w:rPr>
        <w:t xml:space="preserve"> o similare</w:t>
      </w:r>
      <w:r w:rsidR="004D5CA6">
        <w:rPr>
          <w:sz w:val="18"/>
          <w:szCs w:val="18"/>
        </w:rPr>
        <w:t xml:space="preserve"> per il </w:t>
      </w:r>
      <w:r w:rsidR="004D5CA6" w:rsidRPr="003B0172">
        <w:rPr>
          <w:b/>
          <w:bCs/>
          <w:sz w:val="18"/>
          <w:szCs w:val="18"/>
        </w:rPr>
        <w:t>deposito dei bagagli</w:t>
      </w:r>
      <w:r w:rsidR="004D5CA6">
        <w:rPr>
          <w:sz w:val="18"/>
          <w:szCs w:val="18"/>
        </w:rPr>
        <w:t xml:space="preserve">. Intera giornata a disposizione per iniziare a scoprire le meraviglie di questa città. </w:t>
      </w:r>
      <w:r w:rsidR="004D5CA6" w:rsidRPr="004D5CA6">
        <w:rPr>
          <w:b/>
          <w:bCs/>
          <w:i/>
          <w:iCs/>
          <w:sz w:val="18"/>
          <w:szCs w:val="18"/>
          <w:u w:val="single"/>
        </w:rPr>
        <w:t>Pranzo libero</w:t>
      </w:r>
      <w:r w:rsidR="004D5CA6">
        <w:rPr>
          <w:sz w:val="18"/>
          <w:szCs w:val="18"/>
        </w:rPr>
        <w:t>. Rientro libero in hotel e s</w:t>
      </w:r>
      <w:r w:rsidR="004B2D5F" w:rsidRPr="00A05F87">
        <w:rPr>
          <w:sz w:val="18"/>
          <w:szCs w:val="18"/>
        </w:rPr>
        <w:t>istemazione nelle camere riservate</w:t>
      </w:r>
      <w:r w:rsidR="004D5CA6">
        <w:rPr>
          <w:sz w:val="18"/>
          <w:szCs w:val="18"/>
        </w:rPr>
        <w:t xml:space="preserve"> (</w:t>
      </w:r>
      <w:r w:rsidR="004D5CA6" w:rsidRPr="003B0172">
        <w:rPr>
          <w:b/>
          <w:bCs/>
          <w:sz w:val="18"/>
          <w:szCs w:val="18"/>
        </w:rPr>
        <w:t>disponibili dopo le ore 15:30</w:t>
      </w:r>
      <w:r w:rsidR="004D5CA6">
        <w:rPr>
          <w:sz w:val="18"/>
          <w:szCs w:val="18"/>
        </w:rPr>
        <w:t>)</w:t>
      </w:r>
      <w:r w:rsidR="00FB0137" w:rsidRPr="00A05F87">
        <w:rPr>
          <w:sz w:val="18"/>
          <w:szCs w:val="18"/>
        </w:rPr>
        <w:t>.</w:t>
      </w:r>
      <w:r w:rsidR="004D5CA6">
        <w:rPr>
          <w:sz w:val="18"/>
          <w:szCs w:val="18"/>
        </w:rPr>
        <w:t xml:space="preserve"> </w:t>
      </w:r>
      <w:r w:rsidR="004D5CA6" w:rsidRPr="002D749B">
        <w:rPr>
          <w:b/>
          <w:bCs/>
          <w:i/>
          <w:iCs/>
          <w:sz w:val="18"/>
          <w:szCs w:val="18"/>
          <w:u w:val="single"/>
        </w:rPr>
        <w:t>Cena</w:t>
      </w:r>
      <w:r w:rsidR="004D5CA6">
        <w:rPr>
          <w:sz w:val="18"/>
          <w:szCs w:val="18"/>
        </w:rPr>
        <w:t xml:space="preserve"> e p</w:t>
      </w:r>
      <w:r w:rsidR="004B2D5F" w:rsidRPr="00A05F87">
        <w:rPr>
          <w:sz w:val="18"/>
          <w:szCs w:val="18"/>
        </w:rPr>
        <w:t>ernottamento in hotel.</w:t>
      </w:r>
    </w:p>
    <w:p w14:paraId="550C1BDD" w14:textId="2EB8F372" w:rsidR="00CE539A" w:rsidRPr="00A05F87" w:rsidRDefault="00CE539A" w:rsidP="00B500B5">
      <w:pPr>
        <w:autoSpaceDE w:val="0"/>
        <w:autoSpaceDN w:val="0"/>
        <w:spacing w:line="240" w:lineRule="exact"/>
        <w:rPr>
          <w:sz w:val="18"/>
          <w:szCs w:val="18"/>
        </w:rPr>
      </w:pPr>
    </w:p>
    <w:p w14:paraId="56A076C0" w14:textId="57F0D1F2" w:rsidR="00C2535F" w:rsidRPr="00A05F87" w:rsidRDefault="007326D6" w:rsidP="00CC01C0">
      <w:pPr>
        <w:autoSpaceDE w:val="0"/>
        <w:autoSpaceDN w:val="0"/>
        <w:spacing w:line="240" w:lineRule="exact"/>
        <w:jc w:val="both"/>
        <w:rPr>
          <w:b/>
          <w:bCs/>
          <w:sz w:val="18"/>
          <w:szCs w:val="18"/>
        </w:rPr>
      </w:pPr>
      <w:r w:rsidRPr="00A05F87">
        <w:rPr>
          <w:b/>
          <w:bCs/>
          <w:sz w:val="18"/>
          <w:szCs w:val="18"/>
        </w:rPr>
        <w:t xml:space="preserve">2° GIORNO – </w:t>
      </w:r>
      <w:r w:rsidR="002E5FE0">
        <w:rPr>
          <w:b/>
          <w:bCs/>
          <w:sz w:val="18"/>
          <w:szCs w:val="18"/>
        </w:rPr>
        <w:t>20</w:t>
      </w:r>
      <w:r w:rsidR="005817C6" w:rsidRPr="00A05F87">
        <w:rPr>
          <w:b/>
          <w:bCs/>
          <w:sz w:val="18"/>
          <w:szCs w:val="18"/>
        </w:rPr>
        <w:t xml:space="preserve"> ottobre 202</w:t>
      </w:r>
      <w:r w:rsidR="000C58ED">
        <w:rPr>
          <w:b/>
          <w:bCs/>
          <w:sz w:val="18"/>
          <w:szCs w:val="18"/>
        </w:rPr>
        <w:t>3</w:t>
      </w:r>
      <w:r w:rsidR="005817C6" w:rsidRPr="00A05F87">
        <w:rPr>
          <w:b/>
          <w:bCs/>
          <w:sz w:val="18"/>
          <w:szCs w:val="18"/>
        </w:rPr>
        <w:t xml:space="preserve"> </w:t>
      </w:r>
      <w:r w:rsidR="005C46A6">
        <w:rPr>
          <w:b/>
          <w:bCs/>
          <w:sz w:val="18"/>
          <w:szCs w:val="18"/>
        </w:rPr>
        <w:t>–</w:t>
      </w:r>
      <w:r w:rsidR="005817C6" w:rsidRPr="00A05F87">
        <w:rPr>
          <w:b/>
          <w:bCs/>
          <w:sz w:val="18"/>
          <w:szCs w:val="18"/>
        </w:rPr>
        <w:t xml:space="preserve"> MARRAKECH</w:t>
      </w:r>
      <w:r w:rsidR="005C46A6">
        <w:rPr>
          <w:b/>
          <w:bCs/>
          <w:sz w:val="18"/>
          <w:szCs w:val="18"/>
        </w:rPr>
        <w:t xml:space="preserve"> </w:t>
      </w:r>
    </w:p>
    <w:p w14:paraId="0ED61BD0" w14:textId="10E1AEA7" w:rsidR="00BE0B2E" w:rsidRDefault="00C2535F" w:rsidP="00CA4909">
      <w:pPr>
        <w:autoSpaceDE w:val="0"/>
        <w:autoSpaceDN w:val="0"/>
        <w:spacing w:line="240" w:lineRule="exact"/>
        <w:jc w:val="both"/>
        <w:rPr>
          <w:sz w:val="18"/>
          <w:szCs w:val="18"/>
        </w:rPr>
      </w:pPr>
      <w:r w:rsidRPr="00A05F87">
        <w:rPr>
          <w:sz w:val="18"/>
          <w:szCs w:val="18"/>
        </w:rPr>
        <w:t>Prima colazione in</w:t>
      </w:r>
      <w:r w:rsidR="00CC01C0" w:rsidRPr="00A05F87">
        <w:rPr>
          <w:sz w:val="18"/>
          <w:szCs w:val="18"/>
        </w:rPr>
        <w:t xml:space="preserve"> hotel</w:t>
      </w:r>
      <w:r w:rsidRPr="00A05F87">
        <w:rPr>
          <w:sz w:val="18"/>
          <w:szCs w:val="18"/>
        </w:rPr>
        <w:t>.</w:t>
      </w:r>
      <w:r w:rsidR="00FB3585" w:rsidRPr="00A05F87">
        <w:rPr>
          <w:sz w:val="18"/>
          <w:szCs w:val="18"/>
        </w:rPr>
        <w:t xml:space="preserve"> Intera giornata sarà dedicata alla visita di Marrakech, la seconda città imperiale più antica, conosciuta come “la perla del sud”. La città fu fondata alla fine dell'XI secolo. </w:t>
      </w:r>
      <w:r w:rsidR="00CA4909" w:rsidRPr="00A05F87">
        <w:rPr>
          <w:sz w:val="18"/>
          <w:szCs w:val="18"/>
        </w:rPr>
        <w:t>Visita dei Giardini della Menara, il Palazzo Dar Si Said che ospita il Museo d’Arte Marocchina e il Palazzo della Bahia, un sontuoso esempio di architettura maghrebina</w:t>
      </w:r>
      <w:r w:rsidR="00FB3585" w:rsidRPr="00A05F87">
        <w:rPr>
          <w:sz w:val="18"/>
          <w:szCs w:val="18"/>
        </w:rPr>
        <w:t xml:space="preserve"> e l’</w:t>
      </w:r>
      <w:r w:rsidR="00CA4909" w:rsidRPr="00A05F87">
        <w:rPr>
          <w:sz w:val="18"/>
          <w:szCs w:val="18"/>
        </w:rPr>
        <w:t xml:space="preserve">esterno della Koutoubia con il minareto simbolo della città, alto 69 metri (77 metri se si calcola la punta). </w:t>
      </w:r>
      <w:r w:rsidR="001065DD" w:rsidRPr="00C76CEB">
        <w:rPr>
          <w:b/>
          <w:bCs/>
          <w:i/>
          <w:iCs/>
          <w:sz w:val="18"/>
          <w:szCs w:val="18"/>
          <w:u w:val="single"/>
        </w:rPr>
        <w:t xml:space="preserve">Pranzo in </w:t>
      </w:r>
      <w:r w:rsidR="00C76CEB">
        <w:rPr>
          <w:b/>
          <w:bCs/>
          <w:i/>
          <w:iCs/>
          <w:sz w:val="18"/>
          <w:szCs w:val="18"/>
          <w:u w:val="single"/>
        </w:rPr>
        <w:t xml:space="preserve">un </w:t>
      </w:r>
      <w:r w:rsidR="001065DD" w:rsidRPr="00C76CEB">
        <w:rPr>
          <w:b/>
          <w:bCs/>
          <w:i/>
          <w:iCs/>
          <w:sz w:val="18"/>
          <w:szCs w:val="18"/>
          <w:u w:val="single"/>
        </w:rPr>
        <w:t>ristorante locale</w:t>
      </w:r>
      <w:r w:rsidR="00CA4909" w:rsidRPr="00A05F87">
        <w:rPr>
          <w:sz w:val="18"/>
          <w:szCs w:val="18"/>
        </w:rPr>
        <w:t>. Nel pomeriggio passeggiata tra i vicoli della medina con i suoi souk caratterizzati dal susseguirsi di botteghe e negozietti (stoffe, cuoio, tappetti, gioielli e rame). Arrivo nella vivace piazza Djemaa El Fna animata da giocolieri, incantatori di serpenti e decoratori con l’hennè. Rientro in hotel</w:t>
      </w:r>
      <w:r w:rsidR="005C4156" w:rsidRPr="00A05F87">
        <w:rPr>
          <w:sz w:val="18"/>
          <w:szCs w:val="18"/>
        </w:rPr>
        <w:t>.</w:t>
      </w:r>
      <w:r w:rsidR="00CA4909" w:rsidRPr="00A05F87">
        <w:rPr>
          <w:sz w:val="18"/>
          <w:szCs w:val="18"/>
        </w:rPr>
        <w:t xml:space="preserve"> </w:t>
      </w:r>
      <w:bookmarkStart w:id="3" w:name="_Hlk27059751"/>
      <w:r w:rsidR="00BE0B2E" w:rsidRPr="00A05F87">
        <w:rPr>
          <w:sz w:val="18"/>
          <w:szCs w:val="18"/>
        </w:rPr>
        <w:t>Cena e pernottamento in hotel.</w:t>
      </w:r>
    </w:p>
    <w:p w14:paraId="456B6934" w14:textId="4C587C11" w:rsidR="004F3548" w:rsidRDefault="004F3548" w:rsidP="00CA4909">
      <w:pPr>
        <w:autoSpaceDE w:val="0"/>
        <w:autoSpaceDN w:val="0"/>
        <w:spacing w:line="240" w:lineRule="exact"/>
        <w:jc w:val="both"/>
        <w:rPr>
          <w:sz w:val="18"/>
          <w:szCs w:val="18"/>
        </w:rPr>
      </w:pPr>
    </w:p>
    <w:p w14:paraId="799C6B6B" w14:textId="7664C393" w:rsidR="00810F49" w:rsidRDefault="00810F49" w:rsidP="00CA4909">
      <w:pPr>
        <w:autoSpaceDE w:val="0"/>
        <w:autoSpaceDN w:val="0"/>
        <w:spacing w:line="240" w:lineRule="exact"/>
        <w:jc w:val="both"/>
        <w:rPr>
          <w:sz w:val="18"/>
          <w:szCs w:val="18"/>
        </w:rPr>
      </w:pPr>
    </w:p>
    <w:p w14:paraId="12AFD6C7" w14:textId="64098E46" w:rsidR="00810F49" w:rsidRDefault="00810F49" w:rsidP="00CA4909">
      <w:pPr>
        <w:autoSpaceDE w:val="0"/>
        <w:autoSpaceDN w:val="0"/>
        <w:spacing w:line="240" w:lineRule="exact"/>
        <w:jc w:val="both"/>
        <w:rPr>
          <w:sz w:val="18"/>
          <w:szCs w:val="18"/>
        </w:rPr>
      </w:pPr>
    </w:p>
    <w:p w14:paraId="5DA3F68F" w14:textId="20949F2B" w:rsidR="00810F49" w:rsidRDefault="00810F49" w:rsidP="00CA4909">
      <w:pPr>
        <w:autoSpaceDE w:val="0"/>
        <w:autoSpaceDN w:val="0"/>
        <w:spacing w:line="240" w:lineRule="exact"/>
        <w:jc w:val="both"/>
        <w:rPr>
          <w:sz w:val="18"/>
          <w:szCs w:val="18"/>
        </w:rPr>
      </w:pPr>
    </w:p>
    <w:p w14:paraId="00AAF8A9" w14:textId="3053945D" w:rsidR="00810F49" w:rsidRDefault="00810F49" w:rsidP="00CA4909">
      <w:pPr>
        <w:autoSpaceDE w:val="0"/>
        <w:autoSpaceDN w:val="0"/>
        <w:spacing w:line="240" w:lineRule="exact"/>
        <w:jc w:val="both"/>
        <w:rPr>
          <w:sz w:val="18"/>
          <w:szCs w:val="18"/>
        </w:rPr>
      </w:pPr>
    </w:p>
    <w:bookmarkEnd w:id="1"/>
    <w:bookmarkEnd w:id="3"/>
    <w:p w14:paraId="3227C10E" w14:textId="0C84E553" w:rsidR="00187C3D" w:rsidRPr="00A05F87" w:rsidRDefault="00FE42BF" w:rsidP="00187C3D">
      <w:pPr>
        <w:autoSpaceDE w:val="0"/>
        <w:autoSpaceDN w:val="0"/>
        <w:spacing w:line="240" w:lineRule="exact"/>
        <w:jc w:val="both"/>
        <w:rPr>
          <w:b/>
          <w:bCs/>
          <w:sz w:val="18"/>
          <w:szCs w:val="18"/>
        </w:rPr>
      </w:pPr>
      <w:r w:rsidRPr="00A05F87">
        <w:rPr>
          <w:b/>
          <w:bCs/>
          <w:sz w:val="18"/>
          <w:szCs w:val="18"/>
        </w:rPr>
        <w:lastRenderedPageBreak/>
        <w:t xml:space="preserve">3° GIORNO – </w:t>
      </w:r>
      <w:r w:rsidR="002E5FE0">
        <w:rPr>
          <w:b/>
          <w:bCs/>
          <w:sz w:val="18"/>
          <w:szCs w:val="18"/>
        </w:rPr>
        <w:t>21</w:t>
      </w:r>
      <w:r w:rsidR="005817C6" w:rsidRPr="00A05F87">
        <w:rPr>
          <w:b/>
          <w:bCs/>
          <w:sz w:val="18"/>
          <w:szCs w:val="18"/>
        </w:rPr>
        <w:t xml:space="preserve"> ottobre 202</w:t>
      </w:r>
      <w:r w:rsidR="000C58ED">
        <w:rPr>
          <w:b/>
          <w:bCs/>
          <w:sz w:val="18"/>
          <w:szCs w:val="18"/>
        </w:rPr>
        <w:t>3</w:t>
      </w:r>
      <w:r w:rsidR="005817C6" w:rsidRPr="00A05F87">
        <w:rPr>
          <w:b/>
          <w:bCs/>
          <w:sz w:val="18"/>
          <w:szCs w:val="18"/>
        </w:rPr>
        <w:t xml:space="preserve"> – MARRAKECH / OURZAZATE / ZAGORA</w:t>
      </w:r>
      <w:r w:rsidR="00C1630D" w:rsidRPr="00A05F87">
        <w:rPr>
          <w:b/>
          <w:bCs/>
          <w:sz w:val="18"/>
          <w:szCs w:val="18"/>
        </w:rPr>
        <w:t xml:space="preserve"> (km 360)</w:t>
      </w:r>
    </w:p>
    <w:p w14:paraId="60D74908" w14:textId="0A5B2E25" w:rsidR="00FE42BF" w:rsidRDefault="00187C3D" w:rsidP="00CA4909">
      <w:pPr>
        <w:autoSpaceDE w:val="0"/>
        <w:autoSpaceDN w:val="0"/>
        <w:spacing w:line="240" w:lineRule="exact"/>
        <w:jc w:val="both"/>
        <w:rPr>
          <w:sz w:val="18"/>
          <w:szCs w:val="18"/>
        </w:rPr>
      </w:pPr>
      <w:r w:rsidRPr="00A05F87">
        <w:rPr>
          <w:sz w:val="18"/>
          <w:szCs w:val="18"/>
        </w:rPr>
        <w:t>Prima colazione in hotel</w:t>
      </w:r>
      <w:r w:rsidR="002D749B">
        <w:rPr>
          <w:sz w:val="18"/>
          <w:szCs w:val="18"/>
        </w:rPr>
        <w:t xml:space="preserve"> e rilascio delle camere. R</w:t>
      </w:r>
      <w:r w:rsidR="00B63A1B">
        <w:rPr>
          <w:sz w:val="18"/>
          <w:szCs w:val="18"/>
        </w:rPr>
        <w:t>itrovo dei signori partecipanti nella hall e p</w:t>
      </w:r>
      <w:r w:rsidR="00CA4909" w:rsidRPr="00A05F87">
        <w:rPr>
          <w:sz w:val="18"/>
          <w:szCs w:val="18"/>
        </w:rPr>
        <w:t xml:space="preserve">artenza alla volta di Ouarzazate passando per le montagne dell’Alto Atlante attraverso il passo del Tizi’n Tichka a 2.260 metri. Sosta per il </w:t>
      </w:r>
      <w:r w:rsidR="00CA4909" w:rsidRPr="00C76CEB">
        <w:rPr>
          <w:b/>
          <w:bCs/>
          <w:i/>
          <w:iCs/>
          <w:sz w:val="18"/>
          <w:szCs w:val="18"/>
          <w:u w:val="single"/>
        </w:rPr>
        <w:t xml:space="preserve">pranzo in </w:t>
      </w:r>
      <w:r w:rsidR="00C76CEB">
        <w:rPr>
          <w:b/>
          <w:bCs/>
          <w:i/>
          <w:iCs/>
          <w:sz w:val="18"/>
          <w:szCs w:val="18"/>
          <w:u w:val="single"/>
        </w:rPr>
        <w:t xml:space="preserve">un </w:t>
      </w:r>
      <w:r w:rsidR="00CA4909" w:rsidRPr="00C76CEB">
        <w:rPr>
          <w:b/>
          <w:bCs/>
          <w:i/>
          <w:iCs/>
          <w:sz w:val="18"/>
          <w:szCs w:val="18"/>
          <w:u w:val="single"/>
        </w:rPr>
        <w:t>ristorante</w:t>
      </w:r>
      <w:r w:rsidR="00650AB8" w:rsidRPr="00C76CEB">
        <w:rPr>
          <w:b/>
          <w:bCs/>
          <w:i/>
          <w:iCs/>
          <w:sz w:val="18"/>
          <w:szCs w:val="18"/>
          <w:u w:val="single"/>
        </w:rPr>
        <w:t xml:space="preserve"> locale</w:t>
      </w:r>
      <w:r w:rsidR="00CA4909" w:rsidRPr="00A05F87">
        <w:rPr>
          <w:sz w:val="18"/>
          <w:szCs w:val="18"/>
        </w:rPr>
        <w:t xml:space="preserve">. Proseguimento per Zagora passando attraverso la valle del Draa, un susseguirsi di palmenti, kasbah e qualche oasi coltivata a ortaggi, palme da dattero e tamerici. Arrivo </w:t>
      </w:r>
      <w:r w:rsidR="00796F8F" w:rsidRPr="00A05F87">
        <w:rPr>
          <w:sz w:val="18"/>
          <w:szCs w:val="18"/>
        </w:rPr>
        <w:t>all’</w:t>
      </w:r>
      <w:r w:rsidR="00CA4909" w:rsidRPr="00A05F87">
        <w:rPr>
          <w:sz w:val="18"/>
          <w:szCs w:val="18"/>
        </w:rPr>
        <w:t>hotel</w:t>
      </w:r>
      <w:r w:rsidR="00796F8F" w:rsidRPr="00A05F87">
        <w:rPr>
          <w:sz w:val="18"/>
          <w:szCs w:val="18"/>
        </w:rPr>
        <w:t xml:space="preserve"> Kasbah Sirocco**** o similare e sistemazione nelle camere riservate</w:t>
      </w:r>
      <w:r w:rsidR="00CA4909" w:rsidRPr="00A05F87">
        <w:rPr>
          <w:sz w:val="18"/>
          <w:szCs w:val="18"/>
        </w:rPr>
        <w:t xml:space="preserve">. </w:t>
      </w:r>
      <w:r w:rsidRPr="002D749B">
        <w:rPr>
          <w:b/>
          <w:bCs/>
          <w:i/>
          <w:iCs/>
          <w:sz w:val="18"/>
          <w:szCs w:val="18"/>
          <w:u w:val="single"/>
        </w:rPr>
        <w:t>Cena</w:t>
      </w:r>
      <w:r w:rsidRPr="00A05F87">
        <w:rPr>
          <w:sz w:val="18"/>
          <w:szCs w:val="18"/>
        </w:rPr>
        <w:t xml:space="preserve"> e pernottamento</w:t>
      </w:r>
      <w:r w:rsidR="003E2EDE" w:rsidRPr="00A05F87">
        <w:rPr>
          <w:sz w:val="18"/>
          <w:szCs w:val="18"/>
        </w:rPr>
        <w:t xml:space="preserve"> in hotel</w:t>
      </w:r>
      <w:r w:rsidRPr="00A05F87">
        <w:rPr>
          <w:sz w:val="18"/>
          <w:szCs w:val="18"/>
        </w:rPr>
        <w:t>.</w:t>
      </w:r>
    </w:p>
    <w:p w14:paraId="082C1FD5" w14:textId="77777777" w:rsidR="00165F1D" w:rsidRPr="00A05F87" w:rsidRDefault="00165F1D" w:rsidP="00CA4909">
      <w:pPr>
        <w:autoSpaceDE w:val="0"/>
        <w:autoSpaceDN w:val="0"/>
        <w:spacing w:line="240" w:lineRule="exact"/>
        <w:jc w:val="both"/>
        <w:rPr>
          <w:sz w:val="18"/>
          <w:szCs w:val="18"/>
        </w:rPr>
      </w:pPr>
    </w:p>
    <w:bookmarkEnd w:id="2"/>
    <w:p w14:paraId="76222930" w14:textId="001D6CF1" w:rsidR="002F51DF" w:rsidRPr="00A05F87" w:rsidRDefault="006059BE" w:rsidP="002F51DF">
      <w:pPr>
        <w:autoSpaceDE w:val="0"/>
        <w:autoSpaceDN w:val="0"/>
        <w:spacing w:line="240" w:lineRule="exact"/>
        <w:jc w:val="both"/>
        <w:rPr>
          <w:b/>
          <w:bCs/>
          <w:sz w:val="18"/>
          <w:szCs w:val="18"/>
        </w:rPr>
      </w:pPr>
      <w:r w:rsidRPr="00A05F87">
        <w:rPr>
          <w:b/>
          <w:bCs/>
          <w:sz w:val="18"/>
          <w:szCs w:val="18"/>
        </w:rPr>
        <w:t>4</w:t>
      </w:r>
      <w:r w:rsidR="002F51DF" w:rsidRPr="00A05F87">
        <w:rPr>
          <w:b/>
          <w:bCs/>
          <w:sz w:val="18"/>
          <w:szCs w:val="18"/>
        </w:rPr>
        <w:t xml:space="preserve">° GIORNO – </w:t>
      </w:r>
      <w:r w:rsidR="005817C6" w:rsidRPr="00A05F87">
        <w:rPr>
          <w:b/>
          <w:bCs/>
          <w:sz w:val="18"/>
          <w:szCs w:val="18"/>
        </w:rPr>
        <w:t>2</w:t>
      </w:r>
      <w:r w:rsidR="002E5FE0">
        <w:rPr>
          <w:b/>
          <w:bCs/>
          <w:sz w:val="18"/>
          <w:szCs w:val="18"/>
        </w:rPr>
        <w:t>2</w:t>
      </w:r>
      <w:r w:rsidR="005817C6" w:rsidRPr="00A05F87">
        <w:rPr>
          <w:b/>
          <w:bCs/>
          <w:sz w:val="18"/>
          <w:szCs w:val="18"/>
        </w:rPr>
        <w:t xml:space="preserve"> ottobre 202</w:t>
      </w:r>
      <w:r w:rsidR="00DC2EAD">
        <w:rPr>
          <w:b/>
          <w:bCs/>
          <w:sz w:val="18"/>
          <w:szCs w:val="18"/>
        </w:rPr>
        <w:t>3</w:t>
      </w:r>
      <w:r w:rsidR="005817C6" w:rsidRPr="00A05F87">
        <w:rPr>
          <w:b/>
          <w:bCs/>
          <w:sz w:val="18"/>
          <w:szCs w:val="18"/>
        </w:rPr>
        <w:t xml:space="preserve"> – ZAGORA / ERFOUD / MERZOUGA</w:t>
      </w:r>
      <w:r w:rsidR="00DD2E2C" w:rsidRPr="00A05F87">
        <w:rPr>
          <w:b/>
          <w:bCs/>
          <w:sz w:val="18"/>
          <w:szCs w:val="18"/>
        </w:rPr>
        <w:t xml:space="preserve"> (km 340)</w:t>
      </w:r>
    </w:p>
    <w:p w14:paraId="17931BE3" w14:textId="1E3E79F2" w:rsidR="002F51DF" w:rsidRPr="00A05F87" w:rsidRDefault="00FC3312" w:rsidP="00FC3312">
      <w:pPr>
        <w:autoSpaceDE w:val="0"/>
        <w:autoSpaceDN w:val="0"/>
        <w:spacing w:line="240" w:lineRule="exact"/>
        <w:jc w:val="both"/>
        <w:rPr>
          <w:sz w:val="18"/>
          <w:szCs w:val="18"/>
        </w:rPr>
      </w:pPr>
      <w:r w:rsidRPr="00A05F87">
        <w:rPr>
          <w:sz w:val="18"/>
          <w:szCs w:val="18"/>
        </w:rPr>
        <w:t>Prima colazione in hotel</w:t>
      </w:r>
      <w:r w:rsidR="002C612D">
        <w:rPr>
          <w:sz w:val="18"/>
          <w:szCs w:val="18"/>
        </w:rPr>
        <w:t xml:space="preserve"> e rilascio delle camere. R</w:t>
      </w:r>
      <w:r w:rsidR="00B63A1B">
        <w:rPr>
          <w:sz w:val="18"/>
          <w:szCs w:val="18"/>
        </w:rPr>
        <w:t xml:space="preserve">itrovo dei signori partecipanti nella halll </w:t>
      </w:r>
      <w:r w:rsidR="008428C8" w:rsidRPr="00A05F87">
        <w:rPr>
          <w:sz w:val="18"/>
          <w:szCs w:val="18"/>
        </w:rPr>
        <w:t xml:space="preserve">e </w:t>
      </w:r>
      <w:r w:rsidR="00B63A1B">
        <w:rPr>
          <w:sz w:val="18"/>
          <w:szCs w:val="18"/>
        </w:rPr>
        <w:t>p</w:t>
      </w:r>
      <w:r w:rsidRPr="00A05F87">
        <w:rPr>
          <w:sz w:val="18"/>
          <w:szCs w:val="18"/>
        </w:rPr>
        <w:t xml:space="preserve">artenza alla volta di Tamegroute e visita della biblioteca che possiede circa 4000 testi risalenti al XII secolo. </w:t>
      </w:r>
      <w:r w:rsidR="008428C8" w:rsidRPr="00A05F87">
        <w:rPr>
          <w:sz w:val="18"/>
          <w:szCs w:val="18"/>
        </w:rPr>
        <w:t>Si prosegue poi a</w:t>
      </w:r>
      <w:r w:rsidRPr="00A05F87">
        <w:rPr>
          <w:sz w:val="18"/>
          <w:szCs w:val="18"/>
        </w:rPr>
        <w:t xml:space="preserve">lla volta di Erfoud per la nuova strada che conduce a Tansikht e Nkob attraversando gli splendidi scenari del deserto pre-sahariano punteggiati da villaggi berberi. Sosta per il </w:t>
      </w:r>
      <w:r w:rsidRPr="00C76CEB">
        <w:rPr>
          <w:b/>
          <w:bCs/>
          <w:i/>
          <w:iCs/>
          <w:sz w:val="18"/>
          <w:szCs w:val="18"/>
          <w:u w:val="single"/>
        </w:rPr>
        <w:t xml:space="preserve">pranzo </w:t>
      </w:r>
      <w:r w:rsidR="00C76CEB" w:rsidRPr="00C76CEB">
        <w:rPr>
          <w:b/>
          <w:bCs/>
          <w:i/>
          <w:iCs/>
          <w:sz w:val="18"/>
          <w:szCs w:val="18"/>
          <w:u w:val="single"/>
        </w:rPr>
        <w:t>i</w:t>
      </w:r>
      <w:r w:rsidR="00C76CEB">
        <w:rPr>
          <w:b/>
          <w:bCs/>
          <w:i/>
          <w:iCs/>
          <w:sz w:val="18"/>
          <w:szCs w:val="18"/>
          <w:u w:val="single"/>
        </w:rPr>
        <w:t>n un</w:t>
      </w:r>
      <w:r w:rsidR="00C76CEB" w:rsidRPr="00C76CEB">
        <w:rPr>
          <w:b/>
          <w:bCs/>
          <w:i/>
          <w:iCs/>
          <w:sz w:val="18"/>
          <w:szCs w:val="18"/>
          <w:u w:val="single"/>
        </w:rPr>
        <w:t xml:space="preserve"> ristorante locale</w:t>
      </w:r>
      <w:r w:rsidRPr="00A05F87">
        <w:rPr>
          <w:sz w:val="18"/>
          <w:szCs w:val="18"/>
        </w:rPr>
        <w:t xml:space="preserve">. Proseguimento passando per la città santa di Rissani dove è presente il Mausoleo di Moulay Ali Cherif. Arrivo a Erfoud e </w:t>
      </w:r>
      <w:r w:rsidR="00ED6A0F" w:rsidRPr="00A05F87">
        <w:rPr>
          <w:sz w:val="18"/>
          <w:szCs w:val="18"/>
        </w:rPr>
        <w:t>proseguimento per il campo tendato di Belle Etoile. S</w:t>
      </w:r>
      <w:r w:rsidRPr="00A05F87">
        <w:rPr>
          <w:sz w:val="18"/>
          <w:szCs w:val="18"/>
        </w:rPr>
        <w:t xml:space="preserve">istemazione </w:t>
      </w:r>
      <w:r w:rsidR="00ED6A0F" w:rsidRPr="00A05F87">
        <w:rPr>
          <w:sz w:val="18"/>
          <w:szCs w:val="18"/>
        </w:rPr>
        <w:t>nelle tende.</w:t>
      </w:r>
      <w:r w:rsidRPr="00A05F87">
        <w:rPr>
          <w:sz w:val="18"/>
          <w:szCs w:val="18"/>
        </w:rPr>
        <w:t xml:space="preserve"> </w:t>
      </w:r>
      <w:r w:rsidRPr="002D749B">
        <w:rPr>
          <w:b/>
          <w:bCs/>
          <w:i/>
          <w:iCs/>
          <w:sz w:val="18"/>
          <w:szCs w:val="18"/>
          <w:u w:val="single"/>
        </w:rPr>
        <w:t>Cena</w:t>
      </w:r>
      <w:r w:rsidRPr="00A05F87">
        <w:rPr>
          <w:sz w:val="18"/>
          <w:szCs w:val="18"/>
        </w:rPr>
        <w:t xml:space="preserve"> e pernottamento.</w:t>
      </w:r>
    </w:p>
    <w:p w14:paraId="01A19A47" w14:textId="77777777" w:rsidR="002F51DF" w:rsidRPr="00A05F87" w:rsidRDefault="002F51DF" w:rsidP="002F51DF">
      <w:pPr>
        <w:autoSpaceDE w:val="0"/>
        <w:autoSpaceDN w:val="0"/>
        <w:spacing w:line="240" w:lineRule="exact"/>
        <w:rPr>
          <w:sz w:val="18"/>
          <w:szCs w:val="18"/>
        </w:rPr>
      </w:pPr>
    </w:p>
    <w:p w14:paraId="2FA83BDC" w14:textId="20E47D5A" w:rsidR="002F51DF" w:rsidRPr="00A05F87" w:rsidRDefault="006059BE" w:rsidP="002F51DF">
      <w:pPr>
        <w:autoSpaceDE w:val="0"/>
        <w:autoSpaceDN w:val="0"/>
        <w:spacing w:line="240" w:lineRule="exact"/>
        <w:jc w:val="both"/>
        <w:rPr>
          <w:b/>
          <w:bCs/>
          <w:sz w:val="18"/>
          <w:szCs w:val="18"/>
        </w:rPr>
      </w:pPr>
      <w:r w:rsidRPr="00A05F87">
        <w:rPr>
          <w:b/>
          <w:bCs/>
          <w:sz w:val="18"/>
          <w:szCs w:val="18"/>
        </w:rPr>
        <w:t>5</w:t>
      </w:r>
      <w:r w:rsidR="002F51DF" w:rsidRPr="00A05F87">
        <w:rPr>
          <w:b/>
          <w:bCs/>
          <w:sz w:val="18"/>
          <w:szCs w:val="18"/>
        </w:rPr>
        <w:t xml:space="preserve">° GIORNO – </w:t>
      </w:r>
      <w:r w:rsidR="005817C6" w:rsidRPr="00A05F87">
        <w:rPr>
          <w:b/>
          <w:bCs/>
          <w:sz w:val="18"/>
          <w:szCs w:val="18"/>
        </w:rPr>
        <w:t>2</w:t>
      </w:r>
      <w:r w:rsidR="002E5FE0">
        <w:rPr>
          <w:b/>
          <w:bCs/>
          <w:sz w:val="18"/>
          <w:szCs w:val="18"/>
        </w:rPr>
        <w:t>3</w:t>
      </w:r>
      <w:r w:rsidR="005817C6" w:rsidRPr="00A05F87">
        <w:rPr>
          <w:b/>
          <w:bCs/>
          <w:sz w:val="18"/>
          <w:szCs w:val="18"/>
        </w:rPr>
        <w:t xml:space="preserve"> ottobre 202</w:t>
      </w:r>
      <w:r w:rsidR="00DC2EAD">
        <w:rPr>
          <w:b/>
          <w:bCs/>
          <w:sz w:val="18"/>
          <w:szCs w:val="18"/>
        </w:rPr>
        <w:t>3</w:t>
      </w:r>
      <w:r w:rsidR="005817C6" w:rsidRPr="00A05F87">
        <w:rPr>
          <w:b/>
          <w:bCs/>
          <w:sz w:val="18"/>
          <w:szCs w:val="18"/>
        </w:rPr>
        <w:t xml:space="preserve"> – MERZOUGA / ERFOUD / TINGHIR </w:t>
      </w:r>
      <w:r w:rsidR="00717335" w:rsidRPr="00A05F87">
        <w:rPr>
          <w:b/>
          <w:bCs/>
          <w:sz w:val="18"/>
          <w:szCs w:val="18"/>
        </w:rPr>
        <w:t>(km 200)</w:t>
      </w:r>
    </w:p>
    <w:p w14:paraId="640D24E3" w14:textId="2C43CDAA" w:rsidR="002F51DF" w:rsidRPr="00A05F87" w:rsidRDefault="00C245D7" w:rsidP="00FC3312">
      <w:pPr>
        <w:autoSpaceDE w:val="0"/>
        <w:autoSpaceDN w:val="0"/>
        <w:spacing w:line="240" w:lineRule="exact"/>
        <w:jc w:val="both"/>
        <w:rPr>
          <w:sz w:val="18"/>
          <w:szCs w:val="18"/>
        </w:rPr>
      </w:pPr>
      <w:r w:rsidRPr="00A05F87">
        <w:rPr>
          <w:sz w:val="18"/>
          <w:szCs w:val="18"/>
        </w:rPr>
        <w:t xml:space="preserve">Sveglia </w:t>
      </w:r>
      <w:r w:rsidR="00FC3312" w:rsidRPr="00A05F87">
        <w:rPr>
          <w:sz w:val="18"/>
          <w:szCs w:val="18"/>
        </w:rPr>
        <w:t>al mattino presto per ammirare l’alba sulle dune di sabbia</w:t>
      </w:r>
      <w:r w:rsidRPr="00A05F87">
        <w:rPr>
          <w:sz w:val="18"/>
          <w:szCs w:val="18"/>
        </w:rPr>
        <w:t>. Dopo la prima colazione r</w:t>
      </w:r>
      <w:r w:rsidR="00FC3312" w:rsidRPr="00A05F87">
        <w:rPr>
          <w:sz w:val="18"/>
          <w:szCs w:val="18"/>
        </w:rPr>
        <w:t xml:space="preserve">ientro </w:t>
      </w:r>
      <w:r w:rsidRPr="00A05F87">
        <w:rPr>
          <w:sz w:val="18"/>
          <w:szCs w:val="18"/>
        </w:rPr>
        <w:t>ad</w:t>
      </w:r>
      <w:r w:rsidR="00FC3312" w:rsidRPr="00A05F87">
        <w:rPr>
          <w:sz w:val="18"/>
          <w:szCs w:val="18"/>
        </w:rPr>
        <w:t xml:space="preserve"> Erfoud </w:t>
      </w:r>
      <w:r w:rsidR="00B63A1B">
        <w:rPr>
          <w:sz w:val="18"/>
          <w:szCs w:val="18"/>
        </w:rPr>
        <w:t>ritiro dei bagagli e</w:t>
      </w:r>
      <w:r w:rsidRPr="00A05F87">
        <w:rPr>
          <w:sz w:val="18"/>
          <w:szCs w:val="18"/>
        </w:rPr>
        <w:t xml:space="preserve"> p</w:t>
      </w:r>
      <w:r w:rsidR="00FC3312" w:rsidRPr="00A05F87">
        <w:rPr>
          <w:sz w:val="18"/>
          <w:szCs w:val="18"/>
        </w:rPr>
        <w:t xml:space="preserve">artenza per Tinghir passando per le Gole del Todra, spettacolare canyon scavato da un torrente nella roccia rosa e grigia con scogliere alte fino a 300 metri. Sosta per il </w:t>
      </w:r>
      <w:r w:rsidR="00FC3312" w:rsidRPr="007542E5">
        <w:rPr>
          <w:b/>
          <w:bCs/>
          <w:i/>
          <w:iCs/>
          <w:sz w:val="18"/>
          <w:szCs w:val="18"/>
          <w:u w:val="single"/>
        </w:rPr>
        <w:t xml:space="preserve">pranzo in un ristorante </w:t>
      </w:r>
      <w:r w:rsidR="00C76CEB" w:rsidRPr="007542E5">
        <w:rPr>
          <w:b/>
          <w:bCs/>
          <w:i/>
          <w:iCs/>
          <w:sz w:val="18"/>
          <w:szCs w:val="18"/>
          <w:u w:val="single"/>
        </w:rPr>
        <w:t>locale</w:t>
      </w:r>
      <w:r w:rsidR="00FC3312" w:rsidRPr="00A05F87">
        <w:rPr>
          <w:sz w:val="18"/>
          <w:szCs w:val="18"/>
        </w:rPr>
        <w:t xml:space="preserve">. Arrivo a Tinghir e sistemazione </w:t>
      </w:r>
      <w:r w:rsidRPr="00A05F87">
        <w:rPr>
          <w:sz w:val="18"/>
          <w:szCs w:val="18"/>
        </w:rPr>
        <w:t>nelle camere riservate all’</w:t>
      </w:r>
      <w:r w:rsidR="00FC3312" w:rsidRPr="00A05F87">
        <w:rPr>
          <w:sz w:val="18"/>
          <w:szCs w:val="18"/>
        </w:rPr>
        <w:t>hotel</w:t>
      </w:r>
      <w:r w:rsidRPr="00A05F87">
        <w:rPr>
          <w:sz w:val="18"/>
          <w:szCs w:val="18"/>
        </w:rPr>
        <w:t xml:space="preserve"> </w:t>
      </w:r>
      <w:r w:rsidR="00BC5123">
        <w:rPr>
          <w:sz w:val="18"/>
          <w:szCs w:val="18"/>
        </w:rPr>
        <w:t>Saghro***</w:t>
      </w:r>
      <w:r w:rsidRPr="00A05F87">
        <w:rPr>
          <w:sz w:val="18"/>
          <w:szCs w:val="18"/>
        </w:rPr>
        <w:t xml:space="preserve"> o similare</w:t>
      </w:r>
      <w:r w:rsidR="00FC3312" w:rsidRPr="00A05F87">
        <w:rPr>
          <w:sz w:val="18"/>
          <w:szCs w:val="18"/>
        </w:rPr>
        <w:t xml:space="preserve">. </w:t>
      </w:r>
      <w:r w:rsidR="002F51DF" w:rsidRPr="002D749B">
        <w:rPr>
          <w:b/>
          <w:bCs/>
          <w:i/>
          <w:iCs/>
          <w:sz w:val="18"/>
          <w:szCs w:val="18"/>
          <w:u w:val="single"/>
        </w:rPr>
        <w:t>Cena</w:t>
      </w:r>
      <w:r w:rsidR="002F51DF" w:rsidRPr="00A05F87">
        <w:rPr>
          <w:sz w:val="18"/>
          <w:szCs w:val="18"/>
        </w:rPr>
        <w:t xml:space="preserve"> e pernottamento in hotel.</w:t>
      </w:r>
    </w:p>
    <w:p w14:paraId="674D061F" w14:textId="77777777" w:rsidR="002F51DF" w:rsidRPr="00A05F87" w:rsidRDefault="002F51DF" w:rsidP="002F51DF">
      <w:pPr>
        <w:autoSpaceDE w:val="0"/>
        <w:autoSpaceDN w:val="0"/>
        <w:spacing w:line="240" w:lineRule="exact"/>
        <w:jc w:val="both"/>
        <w:rPr>
          <w:sz w:val="18"/>
          <w:szCs w:val="18"/>
        </w:rPr>
      </w:pPr>
    </w:p>
    <w:p w14:paraId="10F0B9C4" w14:textId="2272FA7B" w:rsidR="002F51DF" w:rsidRPr="00A05F87" w:rsidRDefault="006059BE" w:rsidP="002F51DF">
      <w:pPr>
        <w:autoSpaceDE w:val="0"/>
        <w:autoSpaceDN w:val="0"/>
        <w:spacing w:line="240" w:lineRule="exact"/>
        <w:jc w:val="both"/>
        <w:rPr>
          <w:b/>
          <w:bCs/>
          <w:sz w:val="18"/>
          <w:szCs w:val="18"/>
        </w:rPr>
      </w:pPr>
      <w:r w:rsidRPr="00A05F87">
        <w:rPr>
          <w:b/>
          <w:bCs/>
          <w:sz w:val="18"/>
          <w:szCs w:val="18"/>
        </w:rPr>
        <w:t>6</w:t>
      </w:r>
      <w:r w:rsidR="002F51DF" w:rsidRPr="00A05F87">
        <w:rPr>
          <w:b/>
          <w:bCs/>
          <w:sz w:val="18"/>
          <w:szCs w:val="18"/>
        </w:rPr>
        <w:t xml:space="preserve">° GIORNO – </w:t>
      </w:r>
      <w:r w:rsidR="005817C6" w:rsidRPr="00A05F87">
        <w:rPr>
          <w:b/>
          <w:bCs/>
          <w:sz w:val="18"/>
          <w:szCs w:val="18"/>
        </w:rPr>
        <w:t>2</w:t>
      </w:r>
      <w:r w:rsidR="002E5FE0">
        <w:rPr>
          <w:b/>
          <w:bCs/>
          <w:sz w:val="18"/>
          <w:szCs w:val="18"/>
        </w:rPr>
        <w:t>4</w:t>
      </w:r>
      <w:r w:rsidR="005817C6" w:rsidRPr="00A05F87">
        <w:rPr>
          <w:b/>
          <w:bCs/>
          <w:sz w:val="18"/>
          <w:szCs w:val="18"/>
        </w:rPr>
        <w:t xml:space="preserve"> ottobre 202</w:t>
      </w:r>
      <w:r w:rsidR="00DC2EAD">
        <w:rPr>
          <w:b/>
          <w:bCs/>
          <w:sz w:val="18"/>
          <w:szCs w:val="18"/>
        </w:rPr>
        <w:t>3</w:t>
      </w:r>
      <w:r w:rsidR="005817C6" w:rsidRPr="00A05F87">
        <w:rPr>
          <w:b/>
          <w:bCs/>
          <w:sz w:val="18"/>
          <w:szCs w:val="18"/>
        </w:rPr>
        <w:t xml:space="preserve"> – TINGHIR / OUARZAZATE</w:t>
      </w:r>
      <w:r w:rsidR="008F7B0F" w:rsidRPr="00A05F87">
        <w:rPr>
          <w:b/>
          <w:bCs/>
          <w:sz w:val="18"/>
          <w:szCs w:val="18"/>
        </w:rPr>
        <w:t xml:space="preserve"> (km 170)</w:t>
      </w:r>
    </w:p>
    <w:p w14:paraId="7E135A42" w14:textId="097FBF3D" w:rsidR="002F51DF" w:rsidRPr="00A05F87" w:rsidRDefault="002F51DF" w:rsidP="00FC3312">
      <w:pPr>
        <w:autoSpaceDE w:val="0"/>
        <w:autoSpaceDN w:val="0"/>
        <w:spacing w:line="240" w:lineRule="exact"/>
        <w:jc w:val="both"/>
        <w:rPr>
          <w:sz w:val="18"/>
          <w:szCs w:val="18"/>
        </w:rPr>
      </w:pPr>
      <w:r w:rsidRPr="00A05F87">
        <w:rPr>
          <w:sz w:val="18"/>
          <w:szCs w:val="18"/>
        </w:rPr>
        <w:t>Prima colazione in hotel</w:t>
      </w:r>
      <w:r w:rsidR="00094AED">
        <w:rPr>
          <w:sz w:val="18"/>
          <w:szCs w:val="18"/>
        </w:rPr>
        <w:t xml:space="preserve"> e rilascio delle camere. R</w:t>
      </w:r>
      <w:r w:rsidR="00B63A1B">
        <w:rPr>
          <w:sz w:val="18"/>
          <w:szCs w:val="18"/>
        </w:rPr>
        <w:t xml:space="preserve">itrovo dei signori partecipanti nella </w:t>
      </w:r>
      <w:r w:rsidR="002D749B">
        <w:rPr>
          <w:sz w:val="18"/>
          <w:szCs w:val="18"/>
        </w:rPr>
        <w:t xml:space="preserve">hall </w:t>
      </w:r>
      <w:r w:rsidR="002D749B" w:rsidRPr="00A05F87">
        <w:rPr>
          <w:sz w:val="18"/>
          <w:szCs w:val="18"/>
        </w:rPr>
        <w:t>e</w:t>
      </w:r>
      <w:r w:rsidR="00E83BA4" w:rsidRPr="00A05F87">
        <w:rPr>
          <w:sz w:val="18"/>
          <w:szCs w:val="18"/>
        </w:rPr>
        <w:t xml:space="preserve"> </w:t>
      </w:r>
      <w:r w:rsidR="00B63A1B">
        <w:rPr>
          <w:sz w:val="18"/>
          <w:szCs w:val="18"/>
        </w:rPr>
        <w:t>p</w:t>
      </w:r>
      <w:r w:rsidR="00FC3312" w:rsidRPr="00A05F87">
        <w:rPr>
          <w:sz w:val="18"/>
          <w:szCs w:val="18"/>
        </w:rPr>
        <w:t xml:space="preserve">artenza per Ouarzazate attraverso la valle del Dades, o “strada delle mille kasbah”, famosa per la coltivazione delle rose e per i suoi paesaggi lunari squarciati da numerose oasi, palmeti e bellissime kasbah. Visita della Kasbah di Taourirt, la più grande residenza del Pascià di Marrakech, costruita nel XIX secolo e decorata con numerosi torri merlate e disegni geometrici. </w:t>
      </w:r>
      <w:r w:rsidR="00E83BA4" w:rsidRPr="00A05F87">
        <w:rPr>
          <w:sz w:val="18"/>
          <w:szCs w:val="18"/>
        </w:rPr>
        <w:t xml:space="preserve">Si prosegue poi per </w:t>
      </w:r>
      <w:r w:rsidR="008F7B0F" w:rsidRPr="00A05F87">
        <w:rPr>
          <w:sz w:val="18"/>
          <w:szCs w:val="18"/>
        </w:rPr>
        <w:t xml:space="preserve">la </w:t>
      </w:r>
      <w:r w:rsidR="00E83BA4" w:rsidRPr="00A05F87">
        <w:rPr>
          <w:sz w:val="18"/>
          <w:szCs w:val="18"/>
        </w:rPr>
        <w:t>Ka</w:t>
      </w:r>
      <w:r w:rsidR="008F7B0F" w:rsidRPr="00A05F87">
        <w:rPr>
          <w:sz w:val="18"/>
          <w:szCs w:val="18"/>
        </w:rPr>
        <w:t>s</w:t>
      </w:r>
      <w:r w:rsidR="00E83BA4" w:rsidRPr="00A05F87">
        <w:rPr>
          <w:sz w:val="18"/>
          <w:szCs w:val="18"/>
        </w:rPr>
        <w:t xml:space="preserve">bah </w:t>
      </w:r>
      <w:r w:rsidR="008F7B0F" w:rsidRPr="00A05F87">
        <w:rPr>
          <w:sz w:val="18"/>
          <w:szCs w:val="18"/>
        </w:rPr>
        <w:t xml:space="preserve">di </w:t>
      </w:r>
      <w:r w:rsidR="00E83BA4" w:rsidRPr="00A05F87">
        <w:rPr>
          <w:sz w:val="18"/>
          <w:szCs w:val="18"/>
        </w:rPr>
        <w:t xml:space="preserve">Ait Ben Haddou </w:t>
      </w:r>
      <w:r w:rsidR="008F7B0F" w:rsidRPr="00A05F87">
        <w:rPr>
          <w:sz w:val="18"/>
          <w:szCs w:val="18"/>
        </w:rPr>
        <w:t>costituita da ben 6 kasbah di color ocra e protette da possenti torri angolari merlate. Sosta</w:t>
      </w:r>
      <w:r w:rsidR="00E83BA4" w:rsidRPr="00A05F87">
        <w:rPr>
          <w:sz w:val="18"/>
          <w:szCs w:val="18"/>
        </w:rPr>
        <w:t xml:space="preserve"> per il </w:t>
      </w:r>
      <w:r w:rsidR="00E83BA4" w:rsidRPr="007542E5">
        <w:rPr>
          <w:b/>
          <w:bCs/>
          <w:i/>
          <w:iCs/>
          <w:sz w:val="18"/>
          <w:szCs w:val="18"/>
          <w:u w:val="single"/>
        </w:rPr>
        <w:t xml:space="preserve">pranzo in </w:t>
      </w:r>
      <w:r w:rsidR="007542E5">
        <w:rPr>
          <w:b/>
          <w:bCs/>
          <w:i/>
          <w:iCs/>
          <w:sz w:val="18"/>
          <w:szCs w:val="18"/>
          <w:u w:val="single"/>
        </w:rPr>
        <w:t xml:space="preserve">un </w:t>
      </w:r>
      <w:r w:rsidR="00E83BA4" w:rsidRPr="007542E5">
        <w:rPr>
          <w:b/>
          <w:bCs/>
          <w:i/>
          <w:iCs/>
          <w:sz w:val="18"/>
          <w:szCs w:val="18"/>
          <w:u w:val="single"/>
        </w:rPr>
        <w:t>ristorante locale.</w:t>
      </w:r>
      <w:r w:rsidR="00E83BA4" w:rsidRPr="00A05F87">
        <w:rPr>
          <w:sz w:val="18"/>
          <w:szCs w:val="18"/>
        </w:rPr>
        <w:t xml:space="preserve"> Si prosegue poi per Ouarzazate. </w:t>
      </w:r>
      <w:r w:rsidR="00FC3312" w:rsidRPr="00A05F87">
        <w:rPr>
          <w:sz w:val="18"/>
          <w:szCs w:val="18"/>
        </w:rPr>
        <w:t xml:space="preserve">Arrivo </w:t>
      </w:r>
      <w:r w:rsidR="00E83BA4" w:rsidRPr="00A05F87">
        <w:rPr>
          <w:sz w:val="18"/>
          <w:szCs w:val="18"/>
        </w:rPr>
        <w:t>all’</w:t>
      </w:r>
      <w:r w:rsidR="00FC3312" w:rsidRPr="00A05F87">
        <w:rPr>
          <w:sz w:val="18"/>
          <w:szCs w:val="18"/>
        </w:rPr>
        <w:t>hotel</w:t>
      </w:r>
      <w:r w:rsidR="00E83BA4" w:rsidRPr="00A05F87">
        <w:rPr>
          <w:sz w:val="18"/>
          <w:szCs w:val="18"/>
        </w:rPr>
        <w:t xml:space="preserve"> </w:t>
      </w:r>
      <w:r w:rsidR="00D93611">
        <w:rPr>
          <w:sz w:val="18"/>
          <w:szCs w:val="18"/>
        </w:rPr>
        <w:t>Kenzi Azghor</w:t>
      </w:r>
      <w:r w:rsidR="00E83BA4" w:rsidRPr="00A05F87">
        <w:rPr>
          <w:sz w:val="18"/>
          <w:szCs w:val="18"/>
        </w:rPr>
        <w:t>**** o similare e sistemazione nelle camere riservate</w:t>
      </w:r>
      <w:r w:rsidR="00FC3312" w:rsidRPr="00A05F87">
        <w:rPr>
          <w:sz w:val="18"/>
          <w:szCs w:val="18"/>
        </w:rPr>
        <w:t>.</w:t>
      </w:r>
      <w:r w:rsidR="007A585A" w:rsidRPr="00A05F87">
        <w:rPr>
          <w:sz w:val="18"/>
          <w:szCs w:val="18"/>
        </w:rPr>
        <w:t xml:space="preserve"> </w:t>
      </w:r>
      <w:r w:rsidRPr="003D2BDF">
        <w:rPr>
          <w:b/>
          <w:bCs/>
          <w:i/>
          <w:iCs/>
          <w:sz w:val="18"/>
          <w:szCs w:val="18"/>
          <w:u w:val="single"/>
        </w:rPr>
        <w:t>Cena</w:t>
      </w:r>
      <w:r w:rsidRPr="00A05F87">
        <w:rPr>
          <w:sz w:val="18"/>
          <w:szCs w:val="18"/>
        </w:rPr>
        <w:t xml:space="preserve"> e pernottamento in hotel.</w:t>
      </w:r>
    </w:p>
    <w:p w14:paraId="0FD2D8CA" w14:textId="75BFBFF4" w:rsidR="002F27F1" w:rsidRPr="00A05F87" w:rsidRDefault="002F27F1" w:rsidP="002F51DF">
      <w:pPr>
        <w:autoSpaceDE w:val="0"/>
        <w:autoSpaceDN w:val="0"/>
        <w:spacing w:line="240" w:lineRule="exact"/>
        <w:jc w:val="both"/>
        <w:rPr>
          <w:b/>
          <w:bCs/>
          <w:sz w:val="18"/>
          <w:szCs w:val="18"/>
        </w:rPr>
      </w:pPr>
    </w:p>
    <w:p w14:paraId="5C7A7F99" w14:textId="0D122EDC" w:rsidR="002F51DF" w:rsidRPr="00A05F87" w:rsidRDefault="006059BE" w:rsidP="002F51DF">
      <w:pPr>
        <w:autoSpaceDE w:val="0"/>
        <w:autoSpaceDN w:val="0"/>
        <w:spacing w:line="240" w:lineRule="exact"/>
        <w:jc w:val="both"/>
        <w:rPr>
          <w:b/>
          <w:bCs/>
          <w:sz w:val="18"/>
          <w:szCs w:val="18"/>
        </w:rPr>
      </w:pPr>
      <w:r w:rsidRPr="00A05F87">
        <w:rPr>
          <w:b/>
          <w:bCs/>
          <w:sz w:val="18"/>
          <w:szCs w:val="18"/>
        </w:rPr>
        <w:t>7</w:t>
      </w:r>
      <w:r w:rsidR="002F51DF" w:rsidRPr="00A05F87">
        <w:rPr>
          <w:b/>
          <w:bCs/>
          <w:sz w:val="18"/>
          <w:szCs w:val="18"/>
        </w:rPr>
        <w:t xml:space="preserve">° GIORNO – </w:t>
      </w:r>
      <w:r w:rsidR="002E5FE0">
        <w:rPr>
          <w:b/>
          <w:bCs/>
          <w:sz w:val="18"/>
          <w:szCs w:val="18"/>
        </w:rPr>
        <w:t>25</w:t>
      </w:r>
      <w:r w:rsidR="005817C6" w:rsidRPr="00A05F87">
        <w:rPr>
          <w:b/>
          <w:bCs/>
          <w:sz w:val="18"/>
          <w:szCs w:val="18"/>
        </w:rPr>
        <w:t xml:space="preserve"> ottobre 202</w:t>
      </w:r>
      <w:r w:rsidR="00DC2EAD">
        <w:rPr>
          <w:b/>
          <w:bCs/>
          <w:sz w:val="18"/>
          <w:szCs w:val="18"/>
        </w:rPr>
        <w:t>3</w:t>
      </w:r>
      <w:r w:rsidR="005817C6" w:rsidRPr="00A05F87">
        <w:rPr>
          <w:b/>
          <w:bCs/>
          <w:sz w:val="18"/>
          <w:szCs w:val="18"/>
        </w:rPr>
        <w:t xml:space="preserve"> – OUARZAZATE / </w:t>
      </w:r>
      <w:r w:rsidR="002E5FE0">
        <w:rPr>
          <w:b/>
          <w:bCs/>
          <w:sz w:val="18"/>
          <w:szCs w:val="18"/>
        </w:rPr>
        <w:t>CASABLANCA</w:t>
      </w:r>
    </w:p>
    <w:p w14:paraId="03A22B19" w14:textId="28BACDF3" w:rsidR="00295C9F" w:rsidRPr="00A05F87" w:rsidRDefault="003315AF" w:rsidP="006E4B3D">
      <w:pPr>
        <w:autoSpaceDE w:val="0"/>
        <w:autoSpaceDN w:val="0"/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Rilascio delle camere e </w:t>
      </w:r>
      <w:r w:rsidR="002E5FE0">
        <w:rPr>
          <w:sz w:val="18"/>
          <w:szCs w:val="18"/>
        </w:rPr>
        <w:t>trasferimento in aeroporto</w:t>
      </w:r>
      <w:r w:rsidR="00C840B6" w:rsidRPr="00A05F87">
        <w:rPr>
          <w:sz w:val="18"/>
          <w:szCs w:val="18"/>
        </w:rPr>
        <w:t>.</w:t>
      </w:r>
      <w:r w:rsidR="002E5FE0">
        <w:rPr>
          <w:sz w:val="18"/>
          <w:szCs w:val="18"/>
        </w:rPr>
        <w:t xml:space="preserve"> Disbrigo delle formalità d’imbarco e partenza con il volo Royal Air Maroc delle ore</w:t>
      </w:r>
      <w:r w:rsidR="005B6126">
        <w:rPr>
          <w:sz w:val="18"/>
          <w:szCs w:val="18"/>
        </w:rPr>
        <w:t xml:space="preserve"> 07:50</w:t>
      </w:r>
      <w:r w:rsidR="002E5FE0">
        <w:rPr>
          <w:sz w:val="18"/>
          <w:szCs w:val="18"/>
        </w:rPr>
        <w:t xml:space="preserve"> per Casablanca. Arrivo, incontro con la guida e p</w:t>
      </w:r>
      <w:r w:rsidR="00295C9F" w:rsidRPr="00A05F87">
        <w:rPr>
          <w:sz w:val="18"/>
          <w:szCs w:val="18"/>
        </w:rPr>
        <w:t xml:space="preserve">artenza </w:t>
      </w:r>
      <w:r w:rsidR="002E5FE0">
        <w:rPr>
          <w:sz w:val="18"/>
          <w:szCs w:val="18"/>
        </w:rPr>
        <w:t>in bus riservato per Rabat</w:t>
      </w:r>
      <w:r w:rsidR="00295C9F" w:rsidRPr="00A05F87">
        <w:rPr>
          <w:sz w:val="18"/>
          <w:szCs w:val="18"/>
        </w:rPr>
        <w:t xml:space="preserve">. </w:t>
      </w:r>
      <w:r w:rsidR="006E0493">
        <w:rPr>
          <w:sz w:val="18"/>
          <w:szCs w:val="18"/>
        </w:rPr>
        <w:t>V</w:t>
      </w:r>
      <w:r w:rsidR="006E0493" w:rsidRPr="006E0493">
        <w:rPr>
          <w:sz w:val="18"/>
          <w:szCs w:val="18"/>
        </w:rPr>
        <w:t xml:space="preserve">isita della capitale con il Palazzo Reale (Mechouar), la casbah di Oudaya, lo splendido Mausoleo Mohamed V e la torre di Hassan. </w:t>
      </w:r>
      <w:r w:rsidR="00752AF1" w:rsidRPr="00DD7116">
        <w:rPr>
          <w:b/>
          <w:bCs/>
          <w:i/>
          <w:iCs/>
          <w:sz w:val="18"/>
          <w:szCs w:val="18"/>
          <w:u w:val="single"/>
        </w:rPr>
        <w:t xml:space="preserve">Pranzo in </w:t>
      </w:r>
      <w:r w:rsidR="00DD7116" w:rsidRPr="00DD7116">
        <w:rPr>
          <w:b/>
          <w:bCs/>
          <w:i/>
          <w:iCs/>
          <w:sz w:val="18"/>
          <w:szCs w:val="18"/>
          <w:u w:val="single"/>
        </w:rPr>
        <w:t xml:space="preserve">un </w:t>
      </w:r>
      <w:r w:rsidR="00752AF1" w:rsidRPr="00DD7116">
        <w:rPr>
          <w:b/>
          <w:bCs/>
          <w:i/>
          <w:iCs/>
          <w:sz w:val="18"/>
          <w:szCs w:val="18"/>
          <w:u w:val="single"/>
        </w:rPr>
        <w:t>ristorante</w:t>
      </w:r>
      <w:r w:rsidR="00DD7116" w:rsidRPr="00DD7116">
        <w:rPr>
          <w:b/>
          <w:bCs/>
          <w:i/>
          <w:iCs/>
          <w:sz w:val="18"/>
          <w:szCs w:val="18"/>
          <w:u w:val="single"/>
        </w:rPr>
        <w:t xml:space="preserve"> locale</w:t>
      </w:r>
      <w:r w:rsidR="00752AF1">
        <w:rPr>
          <w:sz w:val="18"/>
          <w:szCs w:val="18"/>
        </w:rPr>
        <w:t xml:space="preserve"> in corso di visita. Rientro a Casablanca per </w:t>
      </w:r>
      <w:r w:rsidR="00752AF1" w:rsidRPr="00752AF1">
        <w:rPr>
          <w:sz w:val="18"/>
          <w:szCs w:val="18"/>
        </w:rPr>
        <w:t>la visita panoramica</w:t>
      </w:r>
      <w:r w:rsidR="00752AF1">
        <w:rPr>
          <w:sz w:val="18"/>
          <w:szCs w:val="18"/>
        </w:rPr>
        <w:t xml:space="preserve"> della città. Potrete ammirare</w:t>
      </w:r>
      <w:r w:rsidR="00752AF1" w:rsidRPr="00752AF1">
        <w:rPr>
          <w:sz w:val="18"/>
          <w:szCs w:val="18"/>
        </w:rPr>
        <w:t xml:space="preserve"> il mercato centrale, il quartiere di Habous, il Palazzo Reale, la piazza Mohamed V, il quartiere residenziale di Anfa e la stupenda moschea Hassan II (esterno).</w:t>
      </w:r>
      <w:r w:rsidR="002E5FE0">
        <w:rPr>
          <w:sz w:val="18"/>
          <w:szCs w:val="18"/>
        </w:rPr>
        <w:t xml:space="preserve"> </w:t>
      </w:r>
      <w:r w:rsidR="00295C9F" w:rsidRPr="00A05F87">
        <w:rPr>
          <w:sz w:val="18"/>
          <w:szCs w:val="18"/>
        </w:rPr>
        <w:t xml:space="preserve">Sistemazione nelle camere riservate all’ hotel </w:t>
      </w:r>
      <w:r w:rsidR="00DA359E">
        <w:rPr>
          <w:sz w:val="18"/>
          <w:szCs w:val="18"/>
        </w:rPr>
        <w:t>Kenzi Tower*</w:t>
      </w:r>
      <w:r w:rsidR="00295C9F" w:rsidRPr="00A05F87">
        <w:rPr>
          <w:sz w:val="18"/>
          <w:szCs w:val="18"/>
        </w:rPr>
        <w:t xml:space="preserve">**** o similare. </w:t>
      </w:r>
      <w:r w:rsidR="00295C9F" w:rsidRPr="003D2BDF">
        <w:rPr>
          <w:b/>
          <w:bCs/>
          <w:i/>
          <w:iCs/>
          <w:sz w:val="18"/>
          <w:szCs w:val="18"/>
          <w:u w:val="single"/>
        </w:rPr>
        <w:t>Cena</w:t>
      </w:r>
      <w:r w:rsidR="00295C9F" w:rsidRPr="00A05F87">
        <w:rPr>
          <w:sz w:val="18"/>
          <w:szCs w:val="18"/>
        </w:rPr>
        <w:t xml:space="preserve"> e pernottamento in hotel.</w:t>
      </w:r>
    </w:p>
    <w:p w14:paraId="25DB02D3" w14:textId="5E0820CF" w:rsidR="00C840B6" w:rsidRPr="00A05F87" w:rsidRDefault="00C840B6" w:rsidP="00CC01C0">
      <w:pPr>
        <w:autoSpaceDE w:val="0"/>
        <w:autoSpaceDN w:val="0"/>
        <w:spacing w:line="240" w:lineRule="exact"/>
        <w:jc w:val="both"/>
        <w:rPr>
          <w:sz w:val="18"/>
          <w:szCs w:val="18"/>
        </w:rPr>
      </w:pPr>
    </w:p>
    <w:p w14:paraId="40269D58" w14:textId="4179ECF0" w:rsidR="00773E65" w:rsidRPr="00A05F87" w:rsidRDefault="002F51DF" w:rsidP="00773E65">
      <w:pPr>
        <w:autoSpaceDE w:val="0"/>
        <w:autoSpaceDN w:val="0"/>
        <w:spacing w:line="240" w:lineRule="exact"/>
        <w:jc w:val="both"/>
        <w:rPr>
          <w:b/>
          <w:bCs/>
          <w:sz w:val="18"/>
          <w:szCs w:val="18"/>
        </w:rPr>
      </w:pPr>
      <w:r w:rsidRPr="00A05F87">
        <w:rPr>
          <w:b/>
          <w:bCs/>
          <w:sz w:val="18"/>
          <w:szCs w:val="18"/>
        </w:rPr>
        <w:t>8</w:t>
      </w:r>
      <w:r w:rsidR="00FE42BF" w:rsidRPr="00A05F87">
        <w:rPr>
          <w:b/>
          <w:bCs/>
          <w:sz w:val="18"/>
          <w:szCs w:val="18"/>
        </w:rPr>
        <w:t>° GIORNO –</w:t>
      </w:r>
      <w:r w:rsidR="007A585A" w:rsidRPr="00A05F87">
        <w:rPr>
          <w:b/>
          <w:bCs/>
          <w:sz w:val="18"/>
          <w:szCs w:val="18"/>
        </w:rPr>
        <w:t xml:space="preserve"> </w:t>
      </w:r>
      <w:r w:rsidR="006D1974" w:rsidRPr="00A05F87">
        <w:rPr>
          <w:b/>
          <w:bCs/>
          <w:sz w:val="18"/>
          <w:szCs w:val="18"/>
        </w:rPr>
        <w:t>2</w:t>
      </w:r>
      <w:r w:rsidR="002E5FE0">
        <w:rPr>
          <w:b/>
          <w:bCs/>
          <w:sz w:val="18"/>
          <w:szCs w:val="18"/>
        </w:rPr>
        <w:t>6</w:t>
      </w:r>
      <w:r w:rsidR="005817C6" w:rsidRPr="00A05F87">
        <w:rPr>
          <w:b/>
          <w:bCs/>
          <w:sz w:val="18"/>
          <w:szCs w:val="18"/>
        </w:rPr>
        <w:t xml:space="preserve"> ottobre 202</w:t>
      </w:r>
      <w:r w:rsidR="00DC2EAD">
        <w:rPr>
          <w:b/>
          <w:bCs/>
          <w:sz w:val="18"/>
          <w:szCs w:val="18"/>
        </w:rPr>
        <w:t>3</w:t>
      </w:r>
      <w:r w:rsidR="005817C6" w:rsidRPr="00A05F87">
        <w:rPr>
          <w:b/>
          <w:bCs/>
          <w:sz w:val="18"/>
          <w:szCs w:val="18"/>
        </w:rPr>
        <w:t xml:space="preserve"> – </w:t>
      </w:r>
      <w:r w:rsidR="006059BE" w:rsidRPr="00A05F87">
        <w:rPr>
          <w:b/>
          <w:bCs/>
          <w:sz w:val="18"/>
          <w:szCs w:val="18"/>
        </w:rPr>
        <w:t>CA</w:t>
      </w:r>
      <w:r w:rsidR="007A585A" w:rsidRPr="00A05F87">
        <w:rPr>
          <w:b/>
          <w:bCs/>
          <w:sz w:val="18"/>
          <w:szCs w:val="18"/>
        </w:rPr>
        <w:t>SABLANCA</w:t>
      </w:r>
      <w:r w:rsidR="00773E65" w:rsidRPr="00A05F87">
        <w:rPr>
          <w:b/>
          <w:bCs/>
          <w:sz w:val="18"/>
          <w:szCs w:val="18"/>
        </w:rPr>
        <w:t xml:space="preserve"> / </w:t>
      </w:r>
      <w:r w:rsidR="007A585A" w:rsidRPr="00A05F87">
        <w:rPr>
          <w:b/>
          <w:bCs/>
          <w:sz w:val="18"/>
          <w:szCs w:val="18"/>
        </w:rPr>
        <w:t>MILANO</w:t>
      </w:r>
    </w:p>
    <w:p w14:paraId="0AEEBAA4" w14:textId="1A4C54BD" w:rsidR="00FE42BF" w:rsidRPr="00A05F87" w:rsidRDefault="00773E65" w:rsidP="00773E65">
      <w:pPr>
        <w:autoSpaceDE w:val="0"/>
        <w:autoSpaceDN w:val="0"/>
        <w:spacing w:line="240" w:lineRule="exact"/>
        <w:jc w:val="both"/>
        <w:rPr>
          <w:sz w:val="18"/>
          <w:szCs w:val="18"/>
        </w:rPr>
      </w:pPr>
      <w:r w:rsidRPr="00A05F87">
        <w:rPr>
          <w:sz w:val="18"/>
          <w:szCs w:val="18"/>
        </w:rPr>
        <w:t xml:space="preserve">Prima colazione in hotel e </w:t>
      </w:r>
      <w:r w:rsidR="00DA359E">
        <w:rPr>
          <w:sz w:val="18"/>
          <w:szCs w:val="18"/>
        </w:rPr>
        <w:t>rilascio delle camere</w:t>
      </w:r>
      <w:r w:rsidRPr="00A05F87">
        <w:rPr>
          <w:sz w:val="18"/>
          <w:szCs w:val="18"/>
        </w:rPr>
        <w:t xml:space="preserve">. </w:t>
      </w:r>
      <w:r w:rsidR="0042711F" w:rsidRPr="00A05F87">
        <w:rPr>
          <w:sz w:val="18"/>
          <w:szCs w:val="18"/>
        </w:rPr>
        <w:t xml:space="preserve">Trasferimento </w:t>
      </w:r>
      <w:r w:rsidR="0029505D" w:rsidRPr="00A05F87">
        <w:rPr>
          <w:sz w:val="18"/>
          <w:szCs w:val="18"/>
        </w:rPr>
        <w:t>in aeroporto</w:t>
      </w:r>
      <w:r w:rsidR="00850DE7" w:rsidRPr="00A05F87">
        <w:rPr>
          <w:sz w:val="18"/>
          <w:szCs w:val="18"/>
        </w:rPr>
        <w:t xml:space="preserve"> e di</w:t>
      </w:r>
      <w:r w:rsidR="0042711F" w:rsidRPr="00A05F87">
        <w:rPr>
          <w:sz w:val="18"/>
          <w:szCs w:val="18"/>
        </w:rPr>
        <w:t>sbrigo delle formalità aeroportuali. P</w:t>
      </w:r>
      <w:r w:rsidR="0029505D" w:rsidRPr="00A05F87">
        <w:rPr>
          <w:sz w:val="18"/>
          <w:szCs w:val="18"/>
        </w:rPr>
        <w:t xml:space="preserve">artenza </w:t>
      </w:r>
      <w:r w:rsidR="00850DE7" w:rsidRPr="00A05F87">
        <w:rPr>
          <w:sz w:val="18"/>
          <w:szCs w:val="18"/>
        </w:rPr>
        <w:t xml:space="preserve">con </w:t>
      </w:r>
      <w:r w:rsidR="0029505D" w:rsidRPr="00A05F87">
        <w:rPr>
          <w:sz w:val="18"/>
          <w:szCs w:val="18"/>
        </w:rPr>
        <w:t xml:space="preserve">volo </w:t>
      </w:r>
      <w:r w:rsidR="00850DE7" w:rsidRPr="00A05F87">
        <w:rPr>
          <w:sz w:val="18"/>
          <w:szCs w:val="18"/>
        </w:rPr>
        <w:t xml:space="preserve">Royal Air Maroc delle ore </w:t>
      </w:r>
      <w:r w:rsidR="002E5FE0">
        <w:rPr>
          <w:sz w:val="18"/>
          <w:szCs w:val="18"/>
        </w:rPr>
        <w:t>1</w:t>
      </w:r>
      <w:r w:rsidR="005B6126">
        <w:rPr>
          <w:sz w:val="18"/>
          <w:szCs w:val="18"/>
        </w:rPr>
        <w:t>2</w:t>
      </w:r>
      <w:r w:rsidR="002E5FE0">
        <w:rPr>
          <w:sz w:val="18"/>
          <w:szCs w:val="18"/>
        </w:rPr>
        <w:t>:</w:t>
      </w:r>
      <w:r w:rsidR="005B6126">
        <w:rPr>
          <w:sz w:val="18"/>
          <w:szCs w:val="18"/>
        </w:rPr>
        <w:t>4</w:t>
      </w:r>
      <w:r w:rsidR="002E5FE0">
        <w:rPr>
          <w:sz w:val="18"/>
          <w:szCs w:val="18"/>
        </w:rPr>
        <w:t>0</w:t>
      </w:r>
      <w:r w:rsidR="00471337" w:rsidRPr="00A05F87">
        <w:rPr>
          <w:sz w:val="18"/>
          <w:szCs w:val="18"/>
        </w:rPr>
        <w:t xml:space="preserve"> </w:t>
      </w:r>
      <w:r w:rsidR="00850DE7" w:rsidRPr="00A05F87">
        <w:rPr>
          <w:sz w:val="18"/>
          <w:szCs w:val="18"/>
        </w:rPr>
        <w:t>per Milano Malpensa.</w:t>
      </w:r>
      <w:r w:rsidR="0029505D" w:rsidRPr="00A05F87">
        <w:rPr>
          <w:sz w:val="18"/>
          <w:szCs w:val="18"/>
        </w:rPr>
        <w:t xml:space="preserve"> Arrivo previsto </w:t>
      </w:r>
      <w:r w:rsidR="0042711F" w:rsidRPr="00A05F87">
        <w:rPr>
          <w:sz w:val="18"/>
          <w:szCs w:val="18"/>
        </w:rPr>
        <w:t xml:space="preserve">alle </w:t>
      </w:r>
      <w:r w:rsidR="00850DE7" w:rsidRPr="00A05F87">
        <w:rPr>
          <w:sz w:val="18"/>
          <w:szCs w:val="18"/>
        </w:rPr>
        <w:t>ore</w:t>
      </w:r>
      <w:r w:rsidR="00471337" w:rsidRPr="00A05F87">
        <w:rPr>
          <w:sz w:val="18"/>
          <w:szCs w:val="18"/>
        </w:rPr>
        <w:t xml:space="preserve"> </w:t>
      </w:r>
      <w:r w:rsidR="002E5FE0">
        <w:rPr>
          <w:sz w:val="18"/>
          <w:szCs w:val="18"/>
        </w:rPr>
        <w:t>16</w:t>
      </w:r>
      <w:r w:rsidR="00471337" w:rsidRPr="00A05F87">
        <w:rPr>
          <w:sz w:val="18"/>
          <w:szCs w:val="18"/>
        </w:rPr>
        <w:t>:</w:t>
      </w:r>
      <w:r w:rsidR="005B6126">
        <w:rPr>
          <w:sz w:val="18"/>
          <w:szCs w:val="18"/>
        </w:rPr>
        <w:t>45.</w:t>
      </w:r>
    </w:p>
    <w:p w14:paraId="5BED1714" w14:textId="328734A9" w:rsidR="007326D6" w:rsidRDefault="007326D6" w:rsidP="00CC01C0">
      <w:pPr>
        <w:autoSpaceDE w:val="0"/>
        <w:autoSpaceDN w:val="0"/>
        <w:spacing w:line="240" w:lineRule="exact"/>
        <w:jc w:val="both"/>
        <w:rPr>
          <w:sz w:val="22"/>
          <w:szCs w:val="22"/>
        </w:rPr>
      </w:pPr>
    </w:p>
    <w:p w14:paraId="5433C2D4" w14:textId="4843C903" w:rsidR="00B500B5" w:rsidRDefault="007326D6" w:rsidP="00B500B5">
      <w:pPr>
        <w:autoSpaceDE w:val="0"/>
        <w:autoSpaceDN w:val="0"/>
        <w:spacing w:line="240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>FINE DEI SERVIZI</w:t>
      </w:r>
      <w:r w:rsidR="00B500B5" w:rsidRPr="00B500B5">
        <w:rPr>
          <w:sz w:val="22"/>
          <w:szCs w:val="22"/>
        </w:rPr>
        <w:t xml:space="preserve"> </w:t>
      </w:r>
    </w:p>
    <w:p w14:paraId="303C8B02" w14:textId="77777777" w:rsidR="00117007" w:rsidRPr="00FC4002" w:rsidRDefault="00117007" w:rsidP="00117007">
      <w:pPr>
        <w:autoSpaceDE w:val="0"/>
        <w:autoSpaceDN w:val="0"/>
        <w:spacing w:line="240" w:lineRule="exact"/>
        <w:jc w:val="both"/>
        <w:rPr>
          <w:sz w:val="18"/>
          <w:szCs w:val="18"/>
        </w:rPr>
      </w:pPr>
    </w:p>
    <w:tbl>
      <w:tblPr>
        <w:tblW w:w="5000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406"/>
        <w:gridCol w:w="7790"/>
      </w:tblGrid>
      <w:tr w:rsidR="00117007" w:rsidRPr="00FC4002" w14:paraId="289BCA06" w14:textId="77777777" w:rsidTr="00B22DD7">
        <w:trPr>
          <w:trHeight w:val="279"/>
        </w:trPr>
        <w:tc>
          <w:tcPr>
            <w:tcW w:w="5000" w:type="pct"/>
            <w:gridSpan w:val="2"/>
          </w:tcPr>
          <w:p w14:paraId="1DAD9E3A" w14:textId="77777777" w:rsidR="00117007" w:rsidRPr="00FC4002" w:rsidRDefault="00117007" w:rsidP="00B22DD7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C4002">
              <w:rPr>
                <w:rFonts w:ascii="Segoe UI" w:hAnsi="Segoe UI" w:cs="Segoe UI"/>
                <w:b/>
                <w:bCs/>
                <w:sz w:val="18"/>
                <w:szCs w:val="18"/>
              </w:rPr>
              <w:t>Hotel previsti o similari:</w:t>
            </w:r>
          </w:p>
        </w:tc>
      </w:tr>
      <w:tr w:rsidR="008C1991" w:rsidRPr="004A70D4" w14:paraId="2842C340" w14:textId="77777777" w:rsidTr="00B22DD7">
        <w:trPr>
          <w:trHeight w:val="411"/>
        </w:trPr>
        <w:tc>
          <w:tcPr>
            <w:tcW w:w="1180" w:type="pct"/>
          </w:tcPr>
          <w:p w14:paraId="7587F37F" w14:textId="38817157" w:rsidR="008C1991" w:rsidRPr="00FC4002" w:rsidRDefault="008F6E33" w:rsidP="00B22DD7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1</w:t>
            </w:r>
            <w:r w:rsidR="00457E8E">
              <w:rPr>
                <w:rFonts w:ascii="Segoe UI" w:hAnsi="Segoe UI" w:cs="Segoe UI"/>
                <w:b/>
                <w:sz w:val="18"/>
                <w:szCs w:val="18"/>
              </w:rPr>
              <w:t>9</w:t>
            </w:r>
            <w:r w:rsidR="008C1991" w:rsidRPr="00FC4002">
              <w:rPr>
                <w:rFonts w:ascii="Segoe UI" w:hAnsi="Segoe UI" w:cs="Segoe UI"/>
                <w:b/>
                <w:sz w:val="18"/>
                <w:szCs w:val="18"/>
              </w:rPr>
              <w:t>-</w:t>
            </w:r>
            <w:r w:rsidR="00457E8E">
              <w:rPr>
                <w:rFonts w:ascii="Segoe UI" w:hAnsi="Segoe UI" w:cs="Segoe UI"/>
                <w:b/>
                <w:sz w:val="18"/>
                <w:szCs w:val="18"/>
              </w:rPr>
              <w:t>21</w:t>
            </w:r>
            <w:r w:rsidR="008C1991" w:rsidRPr="00FC4002">
              <w:rPr>
                <w:rFonts w:ascii="Segoe UI" w:hAnsi="Segoe UI" w:cs="Segoe UI"/>
                <w:b/>
                <w:sz w:val="18"/>
                <w:szCs w:val="18"/>
              </w:rPr>
              <w:t xml:space="preserve"> ottobre 202</w:t>
            </w:r>
            <w:r w:rsidR="00DC2EAD">
              <w:rPr>
                <w:rFonts w:ascii="Segoe UI" w:hAnsi="Segoe UI" w:cs="Segoe UI"/>
                <w:b/>
                <w:sz w:val="18"/>
                <w:szCs w:val="18"/>
              </w:rPr>
              <w:t>3</w:t>
            </w:r>
          </w:p>
        </w:tc>
        <w:tc>
          <w:tcPr>
            <w:tcW w:w="3820" w:type="pct"/>
          </w:tcPr>
          <w:p w14:paraId="7B954346" w14:textId="2D35EBE2" w:rsidR="008C1991" w:rsidRPr="00395486" w:rsidRDefault="00E21026" w:rsidP="00B22DD7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r w:rsidRPr="00395486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Marrakech: Hotel A</w:t>
            </w:r>
            <w:r w:rsidR="009800B6" w:rsidRPr="00395486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dam Park*</w:t>
            </w:r>
            <w:r w:rsidRPr="00395486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****</w:t>
            </w:r>
            <w:r w:rsidR="00A0228A" w:rsidRPr="00395486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 xml:space="preserve"> - </w:t>
            </w:r>
            <w:hyperlink r:id="rId9" w:history="1">
              <w:r w:rsidR="00EB09E7" w:rsidRPr="00395486">
                <w:rPr>
                  <w:rStyle w:val="Collegamentoipertestuale"/>
                  <w:rFonts w:ascii="Segoe UI" w:hAnsi="Segoe UI" w:cs="Segoe UI"/>
                  <w:b/>
                  <w:bCs/>
                  <w:sz w:val="18"/>
                  <w:szCs w:val="18"/>
                  <w:lang w:val="en-US"/>
                </w:rPr>
                <w:t>https://www.adamparkmarrakech.com/</w:t>
              </w:r>
            </w:hyperlink>
            <w:r w:rsidR="00EB09E7" w:rsidRPr="00395486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117007" w:rsidRPr="00FC4002" w14:paraId="2B5EEF51" w14:textId="77777777" w:rsidTr="00B22DD7">
        <w:trPr>
          <w:trHeight w:val="411"/>
        </w:trPr>
        <w:tc>
          <w:tcPr>
            <w:tcW w:w="1180" w:type="pct"/>
          </w:tcPr>
          <w:p w14:paraId="7F22DB26" w14:textId="067A2BC8" w:rsidR="00117007" w:rsidRPr="00FC4002" w:rsidRDefault="00457E8E" w:rsidP="00B22DD7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21</w:t>
            </w:r>
            <w:r w:rsidR="00017092" w:rsidRPr="00FC4002">
              <w:rPr>
                <w:rFonts w:ascii="Segoe UI" w:hAnsi="Segoe UI" w:cs="Segoe UI"/>
                <w:b/>
                <w:sz w:val="18"/>
                <w:szCs w:val="18"/>
              </w:rPr>
              <w:t>-</w:t>
            </w:r>
            <w:r w:rsidR="008F6E33">
              <w:rPr>
                <w:rFonts w:ascii="Segoe UI" w:hAnsi="Segoe UI" w:cs="Segoe UI"/>
                <w:b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2</w:t>
            </w:r>
            <w:r w:rsidR="00017092" w:rsidRPr="00FC4002">
              <w:rPr>
                <w:rFonts w:ascii="Segoe UI" w:hAnsi="Segoe UI" w:cs="Segoe UI"/>
                <w:b/>
                <w:sz w:val="18"/>
                <w:szCs w:val="18"/>
              </w:rPr>
              <w:t xml:space="preserve"> ottobre</w:t>
            </w:r>
            <w:r w:rsidR="00117007" w:rsidRPr="00FC4002">
              <w:rPr>
                <w:rFonts w:ascii="Segoe UI" w:hAnsi="Segoe UI" w:cs="Segoe UI"/>
                <w:b/>
                <w:sz w:val="18"/>
                <w:szCs w:val="18"/>
              </w:rPr>
              <w:t xml:space="preserve"> 202</w:t>
            </w:r>
            <w:r w:rsidR="00DC2EAD">
              <w:rPr>
                <w:rFonts w:ascii="Segoe UI" w:hAnsi="Segoe UI" w:cs="Segoe UI"/>
                <w:b/>
                <w:sz w:val="18"/>
                <w:szCs w:val="18"/>
              </w:rPr>
              <w:t>3</w:t>
            </w:r>
          </w:p>
        </w:tc>
        <w:tc>
          <w:tcPr>
            <w:tcW w:w="3820" w:type="pct"/>
          </w:tcPr>
          <w:p w14:paraId="773E480C" w14:textId="08A710F3" w:rsidR="00101420" w:rsidRPr="00FC4002" w:rsidRDefault="00E21026" w:rsidP="00101420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C4002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Zagora: </w:t>
            </w:r>
            <w:r w:rsidR="00117007" w:rsidRPr="00FC4002">
              <w:rPr>
                <w:rFonts w:ascii="Segoe UI" w:hAnsi="Segoe UI" w:cs="Segoe UI"/>
                <w:b/>
                <w:bCs/>
                <w:sz w:val="18"/>
                <w:szCs w:val="18"/>
              </w:rPr>
              <w:t>Hotel</w:t>
            </w:r>
            <w:r w:rsidRPr="00FC4002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Kasbah Sirocco****</w:t>
            </w:r>
            <w:r w:rsidR="00117007" w:rsidRPr="00FC4002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="00101420" w:rsidRPr="00FC4002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- </w:t>
            </w:r>
            <w:hyperlink r:id="rId10" w:history="1">
              <w:r w:rsidR="00101420" w:rsidRPr="00FC4002">
                <w:rPr>
                  <w:rStyle w:val="Collegamentoipertestuale"/>
                  <w:rFonts w:ascii="Segoe UI" w:hAnsi="Segoe UI" w:cs="Segoe UI"/>
                  <w:b/>
                  <w:bCs/>
                  <w:sz w:val="18"/>
                  <w:szCs w:val="18"/>
                </w:rPr>
                <w:t>http://www.kasbah-sirocco.com/</w:t>
              </w:r>
            </w:hyperlink>
            <w:r w:rsidR="00101420" w:rsidRPr="00FC4002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17092" w:rsidRPr="00FC4002" w14:paraId="60ADFECB" w14:textId="77777777" w:rsidTr="00B22DD7">
        <w:trPr>
          <w:trHeight w:val="411"/>
        </w:trPr>
        <w:tc>
          <w:tcPr>
            <w:tcW w:w="1180" w:type="pct"/>
          </w:tcPr>
          <w:p w14:paraId="25E1A18A" w14:textId="2CC7DD63" w:rsidR="00017092" w:rsidRPr="00FC4002" w:rsidRDefault="00017092" w:rsidP="00B22DD7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C4002">
              <w:rPr>
                <w:rFonts w:ascii="Segoe UI" w:hAnsi="Segoe UI" w:cs="Segoe UI"/>
                <w:b/>
                <w:sz w:val="18"/>
                <w:szCs w:val="18"/>
              </w:rPr>
              <w:t>2</w:t>
            </w:r>
            <w:r w:rsidR="00457E8E">
              <w:rPr>
                <w:rFonts w:ascii="Segoe UI" w:hAnsi="Segoe UI" w:cs="Segoe UI"/>
                <w:b/>
                <w:sz w:val="18"/>
                <w:szCs w:val="18"/>
              </w:rPr>
              <w:t>2</w:t>
            </w:r>
            <w:r w:rsidRPr="00FC4002">
              <w:rPr>
                <w:rFonts w:ascii="Segoe UI" w:hAnsi="Segoe UI" w:cs="Segoe UI"/>
                <w:b/>
                <w:sz w:val="18"/>
                <w:szCs w:val="18"/>
              </w:rPr>
              <w:t>-2</w:t>
            </w:r>
            <w:r w:rsidR="00457E8E">
              <w:rPr>
                <w:rFonts w:ascii="Segoe UI" w:hAnsi="Segoe UI" w:cs="Segoe UI"/>
                <w:b/>
                <w:sz w:val="18"/>
                <w:szCs w:val="18"/>
              </w:rPr>
              <w:t>3</w:t>
            </w:r>
            <w:r w:rsidRPr="00FC4002">
              <w:rPr>
                <w:rFonts w:ascii="Segoe UI" w:hAnsi="Segoe UI" w:cs="Segoe UI"/>
                <w:b/>
                <w:sz w:val="18"/>
                <w:szCs w:val="18"/>
              </w:rPr>
              <w:t xml:space="preserve"> ottobre 202</w:t>
            </w:r>
            <w:r w:rsidR="00DC2EAD">
              <w:rPr>
                <w:rFonts w:ascii="Segoe UI" w:hAnsi="Segoe UI" w:cs="Segoe UI"/>
                <w:b/>
                <w:sz w:val="18"/>
                <w:szCs w:val="18"/>
              </w:rPr>
              <w:t>3</w:t>
            </w:r>
          </w:p>
        </w:tc>
        <w:tc>
          <w:tcPr>
            <w:tcW w:w="3820" w:type="pct"/>
          </w:tcPr>
          <w:p w14:paraId="5BFEFFF3" w14:textId="0C41F792" w:rsidR="00017092" w:rsidRPr="00FC4002" w:rsidRDefault="00E21026" w:rsidP="00B22DD7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C4002">
              <w:rPr>
                <w:rFonts w:ascii="Segoe UI" w:hAnsi="Segoe UI" w:cs="Segoe UI"/>
                <w:b/>
                <w:bCs/>
                <w:sz w:val="18"/>
                <w:szCs w:val="18"/>
              </w:rPr>
              <w:t>Merzouga: campo tendato Belle Etoile</w:t>
            </w:r>
          </w:p>
        </w:tc>
      </w:tr>
      <w:tr w:rsidR="00FC130F" w:rsidRPr="004A70D4" w14:paraId="1A87525C" w14:textId="77777777" w:rsidTr="00B22DD7">
        <w:trPr>
          <w:trHeight w:val="411"/>
        </w:trPr>
        <w:tc>
          <w:tcPr>
            <w:tcW w:w="1180" w:type="pct"/>
          </w:tcPr>
          <w:p w14:paraId="63341B0B" w14:textId="26617584" w:rsidR="00FC130F" w:rsidRPr="00FC4002" w:rsidRDefault="00FC130F" w:rsidP="00B22DD7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C4002">
              <w:rPr>
                <w:rFonts w:ascii="Segoe UI" w:hAnsi="Segoe UI" w:cs="Segoe UI"/>
                <w:b/>
                <w:sz w:val="18"/>
                <w:szCs w:val="18"/>
              </w:rPr>
              <w:t>2</w:t>
            </w:r>
            <w:r w:rsidR="00457E8E">
              <w:rPr>
                <w:rFonts w:ascii="Segoe UI" w:hAnsi="Segoe UI" w:cs="Segoe UI"/>
                <w:b/>
                <w:sz w:val="18"/>
                <w:szCs w:val="18"/>
              </w:rPr>
              <w:t>3</w:t>
            </w:r>
            <w:r w:rsidRPr="00FC4002">
              <w:rPr>
                <w:rFonts w:ascii="Segoe UI" w:hAnsi="Segoe UI" w:cs="Segoe UI"/>
                <w:b/>
                <w:sz w:val="18"/>
                <w:szCs w:val="18"/>
              </w:rPr>
              <w:t>-2</w:t>
            </w:r>
            <w:r w:rsidR="00457E8E">
              <w:rPr>
                <w:rFonts w:ascii="Segoe UI" w:hAnsi="Segoe UI" w:cs="Segoe UI"/>
                <w:b/>
                <w:sz w:val="18"/>
                <w:szCs w:val="18"/>
              </w:rPr>
              <w:t>4</w:t>
            </w:r>
            <w:r w:rsidRPr="00FC4002">
              <w:rPr>
                <w:rFonts w:ascii="Segoe UI" w:hAnsi="Segoe UI" w:cs="Segoe UI"/>
                <w:b/>
                <w:sz w:val="18"/>
                <w:szCs w:val="18"/>
              </w:rPr>
              <w:t xml:space="preserve"> ottobre 202</w:t>
            </w:r>
            <w:r w:rsidR="00DC2EAD">
              <w:rPr>
                <w:rFonts w:ascii="Segoe UI" w:hAnsi="Segoe UI" w:cs="Segoe UI"/>
                <w:b/>
                <w:sz w:val="18"/>
                <w:szCs w:val="18"/>
              </w:rPr>
              <w:t>3</w:t>
            </w:r>
          </w:p>
        </w:tc>
        <w:tc>
          <w:tcPr>
            <w:tcW w:w="3820" w:type="pct"/>
          </w:tcPr>
          <w:p w14:paraId="60FE6576" w14:textId="6343EC4C" w:rsidR="00FC130F" w:rsidRPr="00165F1D" w:rsidRDefault="00E21026" w:rsidP="00B22DD7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r w:rsidRPr="00165F1D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 xml:space="preserve">Tinghir: </w:t>
            </w:r>
            <w:r w:rsidR="00165F1D" w:rsidRPr="00165F1D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H</w:t>
            </w:r>
            <w:r w:rsidR="00165F1D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otel Saghro</w:t>
            </w:r>
            <w:r w:rsidRPr="00165F1D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***</w:t>
            </w:r>
            <w:r w:rsidR="00411755" w:rsidRPr="00165F1D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 xml:space="preserve"> - </w:t>
            </w:r>
            <w:hyperlink r:id="rId11" w:history="1">
              <w:r w:rsidR="00165F1D" w:rsidRPr="0067563F">
                <w:rPr>
                  <w:rStyle w:val="Collegamentoipertestuale"/>
                  <w:rFonts w:ascii="Segoe UI" w:hAnsi="Segoe UI" w:cs="Segoe UI"/>
                  <w:b/>
                  <w:bCs/>
                  <w:sz w:val="18"/>
                  <w:szCs w:val="18"/>
                  <w:lang w:val="en-US"/>
                </w:rPr>
                <w:t>https://hotel-saghro-tinghir.business.site/</w:t>
              </w:r>
            </w:hyperlink>
            <w:r w:rsidR="00165F1D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FC130F" w:rsidRPr="005C3234" w14:paraId="294B568C" w14:textId="77777777" w:rsidTr="00B22DD7">
        <w:trPr>
          <w:trHeight w:val="411"/>
        </w:trPr>
        <w:tc>
          <w:tcPr>
            <w:tcW w:w="1180" w:type="pct"/>
          </w:tcPr>
          <w:p w14:paraId="1F241067" w14:textId="2B340110" w:rsidR="00FC130F" w:rsidRPr="00FC4002" w:rsidRDefault="00FC130F" w:rsidP="00B22DD7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C4002">
              <w:rPr>
                <w:rFonts w:ascii="Segoe UI" w:hAnsi="Segoe UI" w:cs="Segoe UI"/>
                <w:b/>
                <w:sz w:val="18"/>
                <w:szCs w:val="18"/>
              </w:rPr>
              <w:t>2</w:t>
            </w:r>
            <w:r w:rsidR="00457E8E">
              <w:rPr>
                <w:rFonts w:ascii="Segoe UI" w:hAnsi="Segoe UI" w:cs="Segoe UI"/>
                <w:b/>
                <w:sz w:val="18"/>
                <w:szCs w:val="18"/>
              </w:rPr>
              <w:t>4</w:t>
            </w:r>
            <w:r w:rsidRPr="00FC4002">
              <w:rPr>
                <w:rFonts w:ascii="Segoe UI" w:hAnsi="Segoe UI" w:cs="Segoe UI"/>
                <w:b/>
                <w:sz w:val="18"/>
                <w:szCs w:val="18"/>
              </w:rPr>
              <w:t>-</w:t>
            </w:r>
            <w:r w:rsidR="008F6E33">
              <w:rPr>
                <w:rFonts w:ascii="Segoe UI" w:hAnsi="Segoe UI" w:cs="Segoe UI"/>
                <w:b/>
                <w:sz w:val="18"/>
                <w:szCs w:val="18"/>
              </w:rPr>
              <w:t>2</w:t>
            </w:r>
            <w:r w:rsidR="00457E8E">
              <w:rPr>
                <w:rFonts w:ascii="Segoe UI" w:hAnsi="Segoe UI" w:cs="Segoe UI"/>
                <w:b/>
                <w:sz w:val="18"/>
                <w:szCs w:val="18"/>
              </w:rPr>
              <w:t>5</w:t>
            </w:r>
            <w:r w:rsidRPr="00FC4002">
              <w:rPr>
                <w:rFonts w:ascii="Segoe UI" w:hAnsi="Segoe UI" w:cs="Segoe UI"/>
                <w:b/>
                <w:sz w:val="18"/>
                <w:szCs w:val="18"/>
              </w:rPr>
              <w:t xml:space="preserve"> ottobre 202</w:t>
            </w:r>
            <w:r w:rsidR="00DC2EAD">
              <w:rPr>
                <w:rFonts w:ascii="Segoe UI" w:hAnsi="Segoe UI" w:cs="Segoe UI"/>
                <w:b/>
                <w:sz w:val="18"/>
                <w:szCs w:val="18"/>
              </w:rPr>
              <w:t>3</w:t>
            </w:r>
          </w:p>
        </w:tc>
        <w:tc>
          <w:tcPr>
            <w:tcW w:w="3820" w:type="pct"/>
          </w:tcPr>
          <w:p w14:paraId="2E0C4D5C" w14:textId="591BD5DB" w:rsidR="005C3234" w:rsidRDefault="00E21026" w:rsidP="000B71A5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C323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Ouarzazate: </w:t>
            </w:r>
            <w:r w:rsidR="005C3234" w:rsidRPr="005C3234">
              <w:rPr>
                <w:rFonts w:ascii="Segoe UI" w:hAnsi="Segoe UI" w:cs="Segoe UI"/>
                <w:b/>
                <w:bCs/>
                <w:sz w:val="18"/>
                <w:szCs w:val="18"/>
              </w:rPr>
              <w:t>Hotel Kenzi Az</w:t>
            </w:r>
            <w:r w:rsidR="005C3234">
              <w:rPr>
                <w:rFonts w:ascii="Segoe UI" w:hAnsi="Segoe UI" w:cs="Segoe UI"/>
                <w:b/>
                <w:bCs/>
                <w:sz w:val="18"/>
                <w:szCs w:val="18"/>
              </w:rPr>
              <w:t>ghor</w:t>
            </w:r>
            <w:r w:rsidRPr="005C3234">
              <w:rPr>
                <w:rFonts w:ascii="Segoe UI" w:hAnsi="Segoe UI" w:cs="Segoe UI"/>
                <w:b/>
                <w:bCs/>
                <w:sz w:val="18"/>
                <w:szCs w:val="18"/>
              </w:rPr>
              <w:t>****</w:t>
            </w:r>
            <w:r w:rsidR="000B71A5" w:rsidRPr="005C323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- </w:t>
            </w:r>
            <w:hyperlink r:id="rId12" w:history="1">
              <w:r w:rsidR="005C3234" w:rsidRPr="0067563F">
                <w:rPr>
                  <w:rStyle w:val="Collegamentoipertestuale"/>
                  <w:rFonts w:ascii="Segoe UI" w:hAnsi="Segoe UI" w:cs="Segoe UI"/>
                  <w:b/>
                  <w:bCs/>
                  <w:sz w:val="18"/>
                  <w:szCs w:val="18"/>
                </w:rPr>
                <w:t>https://www.kenzi-hotels.com/en/kenzi-azghor</w:t>
              </w:r>
            </w:hyperlink>
            <w:r w:rsidR="005C323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</w:p>
          <w:p w14:paraId="4596125D" w14:textId="29009E6F" w:rsidR="000B71A5" w:rsidRPr="005C3234" w:rsidRDefault="000B71A5" w:rsidP="005C3234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FC130F" w:rsidRPr="00DA359E" w14:paraId="265BCADF" w14:textId="77777777" w:rsidTr="00B22DD7">
        <w:trPr>
          <w:trHeight w:val="411"/>
        </w:trPr>
        <w:tc>
          <w:tcPr>
            <w:tcW w:w="1180" w:type="pct"/>
          </w:tcPr>
          <w:p w14:paraId="79FB74AA" w14:textId="402EA046" w:rsidR="00FC130F" w:rsidRPr="00FC4002" w:rsidRDefault="008F6E33" w:rsidP="00B22DD7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2</w:t>
            </w:r>
            <w:r w:rsidR="00457E8E">
              <w:rPr>
                <w:rFonts w:ascii="Segoe UI" w:hAnsi="Segoe UI" w:cs="Segoe UI"/>
                <w:b/>
                <w:sz w:val="18"/>
                <w:szCs w:val="18"/>
              </w:rPr>
              <w:t>5</w:t>
            </w:r>
            <w:r w:rsidR="00FC130F" w:rsidRPr="00FC4002">
              <w:rPr>
                <w:rFonts w:ascii="Segoe UI" w:hAnsi="Segoe UI" w:cs="Segoe UI"/>
                <w:b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2</w:t>
            </w:r>
            <w:r w:rsidR="00457E8E">
              <w:rPr>
                <w:rFonts w:ascii="Segoe UI" w:hAnsi="Segoe UI" w:cs="Segoe UI"/>
                <w:b/>
                <w:sz w:val="18"/>
                <w:szCs w:val="18"/>
              </w:rPr>
              <w:t>6</w:t>
            </w:r>
            <w:r w:rsidR="00FC130F" w:rsidRPr="00FC4002">
              <w:rPr>
                <w:rFonts w:ascii="Segoe UI" w:hAnsi="Segoe UI" w:cs="Segoe UI"/>
                <w:b/>
                <w:sz w:val="18"/>
                <w:szCs w:val="18"/>
              </w:rPr>
              <w:t xml:space="preserve"> ottobre 202</w:t>
            </w:r>
            <w:r w:rsidR="00DC2EAD">
              <w:rPr>
                <w:rFonts w:ascii="Segoe UI" w:hAnsi="Segoe UI" w:cs="Segoe UI"/>
                <w:b/>
                <w:sz w:val="18"/>
                <w:szCs w:val="18"/>
              </w:rPr>
              <w:t>3</w:t>
            </w:r>
          </w:p>
        </w:tc>
        <w:tc>
          <w:tcPr>
            <w:tcW w:w="3820" w:type="pct"/>
          </w:tcPr>
          <w:p w14:paraId="3EB7A5AE" w14:textId="01354965" w:rsidR="00FC130F" w:rsidRPr="003C7D25" w:rsidRDefault="001E3BD6" w:rsidP="00B22DD7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r w:rsidRPr="003C7D25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Casablanca</w:t>
            </w:r>
            <w:r w:rsidR="00E21026" w:rsidRPr="003C7D25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 xml:space="preserve">: Hotel </w:t>
            </w:r>
            <w:r w:rsidR="00DA359E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Kenzi Tower*</w:t>
            </w:r>
            <w:r w:rsidR="00E21026" w:rsidRPr="003C7D25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***</w:t>
            </w:r>
            <w:r w:rsidR="00A67606" w:rsidRPr="003C7D25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*</w:t>
            </w:r>
            <w:r w:rsidR="000B71A5" w:rsidRPr="003C7D25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 xml:space="preserve"> - </w:t>
            </w:r>
            <w:hyperlink r:id="rId13" w:history="1">
              <w:r w:rsidR="00DA359E" w:rsidRPr="00285EDC">
                <w:rPr>
                  <w:rStyle w:val="Collegamentoipertestuale"/>
                  <w:rFonts w:ascii="Segoe UI" w:hAnsi="Segoe UI" w:cs="Segoe UI"/>
                  <w:b/>
                  <w:bCs/>
                  <w:sz w:val="18"/>
                  <w:szCs w:val="18"/>
                  <w:lang w:val="en-US"/>
                </w:rPr>
                <w:t>https://kenzitowerhotel.com-hotel.com/it/</w:t>
              </w:r>
            </w:hyperlink>
            <w:r w:rsidR="00DA359E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75F3675B" w14:textId="15D11010" w:rsidR="008A789C" w:rsidRPr="003C7D25" w:rsidRDefault="008A789C" w:rsidP="005E1364">
      <w:pPr>
        <w:jc w:val="both"/>
        <w:textAlignment w:val="baseline"/>
        <w:rPr>
          <w:rFonts w:ascii="&amp;quot" w:hAnsi="&amp;quot"/>
          <w:b/>
          <w:color w:val="3A3A3A"/>
          <w:sz w:val="18"/>
          <w:szCs w:val="18"/>
          <w:lang w:val="en-US"/>
        </w:rPr>
      </w:pPr>
    </w:p>
    <w:tbl>
      <w:tblPr>
        <w:tblW w:w="4863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409"/>
        <w:gridCol w:w="4822"/>
        <w:gridCol w:w="2686"/>
      </w:tblGrid>
      <w:tr w:rsidR="009945B3" w:rsidRPr="00681D02" w14:paraId="591C9C43" w14:textId="77777777" w:rsidTr="009945B3">
        <w:trPr>
          <w:trHeight w:val="279"/>
        </w:trPr>
        <w:tc>
          <w:tcPr>
            <w:tcW w:w="5000" w:type="pct"/>
            <w:gridSpan w:val="3"/>
          </w:tcPr>
          <w:p w14:paraId="092E87CE" w14:textId="1EF6F76E" w:rsidR="009945B3" w:rsidRPr="00493F71" w:rsidRDefault="009945B3" w:rsidP="00C34733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9945B3">
              <w:rPr>
                <w:rFonts w:ascii="Segoe UI" w:hAnsi="Segoe UI" w:cs="Segoe UI"/>
                <w:b/>
                <w:bCs/>
              </w:rPr>
              <w:t>Quote individuali di partecipazione</w:t>
            </w:r>
          </w:p>
        </w:tc>
      </w:tr>
      <w:tr w:rsidR="009945B3" w:rsidRPr="00681D02" w14:paraId="7AF6FD15" w14:textId="77777777" w:rsidTr="009945B3">
        <w:trPr>
          <w:trHeight w:val="279"/>
        </w:trPr>
        <w:tc>
          <w:tcPr>
            <w:tcW w:w="1215" w:type="pct"/>
          </w:tcPr>
          <w:p w14:paraId="359B88E8" w14:textId="77777777" w:rsidR="009945B3" w:rsidRPr="00681D02" w:rsidRDefault="009945B3" w:rsidP="00C34733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Partenza</w:t>
            </w:r>
          </w:p>
        </w:tc>
        <w:tc>
          <w:tcPr>
            <w:tcW w:w="2431" w:type="pct"/>
          </w:tcPr>
          <w:p w14:paraId="257E2229" w14:textId="42A5F475" w:rsidR="009945B3" w:rsidRPr="00493F71" w:rsidRDefault="009945B3" w:rsidP="00C34733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Minimo 25 persone</w:t>
            </w:r>
          </w:p>
        </w:tc>
        <w:tc>
          <w:tcPr>
            <w:tcW w:w="1354" w:type="pct"/>
          </w:tcPr>
          <w:p w14:paraId="6DD0B685" w14:textId="47E13D6B" w:rsidR="009945B3" w:rsidRPr="00493F71" w:rsidRDefault="009945B3" w:rsidP="00C34733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493F71">
              <w:rPr>
                <w:rFonts w:ascii="Segoe UI" w:hAnsi="Segoe UI" w:cs="Segoe UI"/>
                <w:b/>
                <w:bCs/>
              </w:rPr>
              <w:t>Supplemento singola</w:t>
            </w:r>
          </w:p>
        </w:tc>
      </w:tr>
      <w:tr w:rsidR="009945B3" w:rsidRPr="00681D02" w14:paraId="5157564E" w14:textId="77777777" w:rsidTr="009945B3">
        <w:trPr>
          <w:trHeight w:val="279"/>
        </w:trPr>
        <w:tc>
          <w:tcPr>
            <w:tcW w:w="1215" w:type="pct"/>
          </w:tcPr>
          <w:p w14:paraId="7057F6B4" w14:textId="4303F40B" w:rsidR="009945B3" w:rsidRPr="00681D02" w:rsidRDefault="009945B3" w:rsidP="00C34733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19/10/2023</w:t>
            </w:r>
          </w:p>
        </w:tc>
        <w:tc>
          <w:tcPr>
            <w:tcW w:w="2431" w:type="pct"/>
          </w:tcPr>
          <w:p w14:paraId="2EFA4093" w14:textId="4245D09C" w:rsidR="009945B3" w:rsidRPr="00681D02" w:rsidRDefault="009945B3" w:rsidP="00C34733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1190</w:t>
            </w:r>
          </w:p>
        </w:tc>
        <w:tc>
          <w:tcPr>
            <w:tcW w:w="1354" w:type="pct"/>
          </w:tcPr>
          <w:p w14:paraId="13482244" w14:textId="68DD3FF9" w:rsidR="009945B3" w:rsidRPr="00681D02" w:rsidRDefault="009945B3" w:rsidP="00C34733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215</w:t>
            </w:r>
          </w:p>
        </w:tc>
      </w:tr>
    </w:tbl>
    <w:p w14:paraId="2A8B1AD1" w14:textId="77777777" w:rsidR="00224BF2" w:rsidRDefault="00224BF2" w:rsidP="00B500B5">
      <w:pPr>
        <w:jc w:val="center"/>
        <w:rPr>
          <w:b/>
          <w:bCs/>
        </w:rPr>
      </w:pPr>
    </w:p>
    <w:p w14:paraId="37E9E921" w14:textId="77777777" w:rsidR="00CE1614" w:rsidRDefault="00CE1614" w:rsidP="00B500B5">
      <w:pPr>
        <w:jc w:val="center"/>
        <w:rPr>
          <w:color w:val="365F91" w:themeColor="accent1" w:themeShade="BF"/>
        </w:rPr>
      </w:pPr>
    </w:p>
    <w:p w14:paraId="4D871AC8" w14:textId="77777777" w:rsidR="00A57C91" w:rsidRPr="00291E48" w:rsidRDefault="00A57C91" w:rsidP="00A57C91">
      <w:pPr>
        <w:jc w:val="both"/>
        <w:rPr>
          <w:b/>
          <w:sz w:val="18"/>
          <w:szCs w:val="18"/>
          <w:u w:val="single"/>
        </w:rPr>
      </w:pPr>
      <w:r w:rsidRPr="00291E48">
        <w:rPr>
          <w:b/>
          <w:sz w:val="18"/>
          <w:szCs w:val="18"/>
          <w:u w:val="single"/>
        </w:rPr>
        <w:t>La quota comprende:</w:t>
      </w:r>
    </w:p>
    <w:p w14:paraId="1EA35676" w14:textId="5155B93D" w:rsidR="002D44B9" w:rsidRDefault="00A57C91" w:rsidP="00CF25E9">
      <w:pPr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 w:rsidRPr="00291E48">
        <w:rPr>
          <w:sz w:val="18"/>
          <w:szCs w:val="18"/>
        </w:rPr>
        <w:t>Vol</w:t>
      </w:r>
      <w:r w:rsidR="002D44B9">
        <w:rPr>
          <w:sz w:val="18"/>
          <w:szCs w:val="18"/>
        </w:rPr>
        <w:t xml:space="preserve">o low cost Easyjet </w:t>
      </w:r>
      <w:r w:rsidR="002D44B9" w:rsidRPr="002D44B9">
        <w:rPr>
          <w:sz w:val="18"/>
          <w:szCs w:val="18"/>
        </w:rPr>
        <w:t>in classe economica da Milano Malpensa a Marrakech in andata</w:t>
      </w:r>
    </w:p>
    <w:p w14:paraId="44F01714" w14:textId="6B93F7A6" w:rsidR="00817DD1" w:rsidRPr="00291E48" w:rsidRDefault="002D44B9" w:rsidP="00CF25E9">
      <w:pPr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Volo</w:t>
      </w:r>
      <w:r w:rsidR="00A57C91" w:rsidRPr="00291E48">
        <w:rPr>
          <w:sz w:val="18"/>
          <w:szCs w:val="18"/>
        </w:rPr>
        <w:t xml:space="preserve"> di linea </w:t>
      </w:r>
      <w:r w:rsidR="00CF25E9" w:rsidRPr="00291E48">
        <w:rPr>
          <w:sz w:val="18"/>
          <w:szCs w:val="18"/>
        </w:rPr>
        <w:t>Royal Air Maroc</w:t>
      </w:r>
      <w:r w:rsidR="00A57C91" w:rsidRPr="00291E48">
        <w:rPr>
          <w:sz w:val="18"/>
          <w:szCs w:val="18"/>
        </w:rPr>
        <w:t xml:space="preserve"> in classe economica da </w:t>
      </w:r>
      <w:r w:rsidR="00D25452">
        <w:rPr>
          <w:sz w:val="18"/>
          <w:szCs w:val="18"/>
        </w:rPr>
        <w:t>Ouarzazate a Milano Malpensa v</w:t>
      </w:r>
      <w:r w:rsidR="00CF25E9" w:rsidRPr="00291E48">
        <w:rPr>
          <w:sz w:val="18"/>
          <w:szCs w:val="18"/>
        </w:rPr>
        <w:t xml:space="preserve">ia Casablanca </w:t>
      </w:r>
      <w:r>
        <w:rPr>
          <w:sz w:val="18"/>
          <w:szCs w:val="18"/>
        </w:rPr>
        <w:t>al</w:t>
      </w:r>
      <w:r w:rsidR="00CF25E9" w:rsidRPr="00291E48">
        <w:rPr>
          <w:sz w:val="18"/>
          <w:szCs w:val="18"/>
        </w:rPr>
        <w:t xml:space="preserve"> ritorno</w:t>
      </w:r>
      <w:r w:rsidR="002F2CB4">
        <w:rPr>
          <w:sz w:val="18"/>
          <w:szCs w:val="18"/>
        </w:rPr>
        <w:t xml:space="preserve"> </w:t>
      </w:r>
    </w:p>
    <w:p w14:paraId="0F9F3FF0" w14:textId="77777777" w:rsidR="00D25452" w:rsidRDefault="00284953" w:rsidP="00CF25E9">
      <w:pPr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 w:rsidRPr="00291E48">
        <w:rPr>
          <w:sz w:val="18"/>
          <w:szCs w:val="18"/>
        </w:rPr>
        <w:t>Tasse aeroportuali</w:t>
      </w:r>
    </w:p>
    <w:p w14:paraId="47FC41BE" w14:textId="6640479E" w:rsidR="00284953" w:rsidRPr="00291E48" w:rsidRDefault="00D25452" w:rsidP="00CF25E9">
      <w:pPr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Un bagaglio piccolo a mano (borsetta/zainetto)</w:t>
      </w:r>
      <w:r w:rsidR="00CC76A8" w:rsidRPr="00291E48">
        <w:rPr>
          <w:sz w:val="18"/>
          <w:szCs w:val="18"/>
        </w:rPr>
        <w:t xml:space="preserve"> </w:t>
      </w:r>
    </w:p>
    <w:p w14:paraId="083B6011" w14:textId="38E3A33E" w:rsidR="00A57C91" w:rsidRPr="00291E48" w:rsidRDefault="00A57C91" w:rsidP="00A57C91">
      <w:pPr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 w:rsidRPr="00291E48">
        <w:rPr>
          <w:sz w:val="18"/>
          <w:szCs w:val="18"/>
        </w:rPr>
        <w:t xml:space="preserve">Un bagaglio in stiva </w:t>
      </w:r>
      <w:r w:rsidR="00CF25E9" w:rsidRPr="00291E48">
        <w:rPr>
          <w:sz w:val="18"/>
          <w:szCs w:val="18"/>
        </w:rPr>
        <w:t>da 23 kg</w:t>
      </w:r>
    </w:p>
    <w:p w14:paraId="68E1274B" w14:textId="61D53DC5" w:rsidR="00A57C91" w:rsidRPr="00291E48" w:rsidRDefault="00A57C91" w:rsidP="00A57C91">
      <w:pPr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 w:rsidRPr="00291E48">
        <w:rPr>
          <w:sz w:val="18"/>
          <w:szCs w:val="18"/>
        </w:rPr>
        <w:t xml:space="preserve">Sistemazione in camera doppia standard </w:t>
      </w:r>
      <w:r w:rsidR="00374994" w:rsidRPr="00291E48">
        <w:rPr>
          <w:sz w:val="18"/>
          <w:szCs w:val="18"/>
        </w:rPr>
        <w:t xml:space="preserve">per </w:t>
      </w:r>
      <w:r w:rsidR="00CF25E9" w:rsidRPr="00291E48">
        <w:rPr>
          <w:sz w:val="18"/>
          <w:szCs w:val="18"/>
        </w:rPr>
        <w:t>6</w:t>
      </w:r>
      <w:r w:rsidR="00374994" w:rsidRPr="00291E48">
        <w:rPr>
          <w:sz w:val="18"/>
          <w:szCs w:val="18"/>
        </w:rPr>
        <w:t xml:space="preserve"> notti </w:t>
      </w:r>
      <w:r w:rsidRPr="00291E48">
        <w:rPr>
          <w:sz w:val="18"/>
          <w:szCs w:val="18"/>
        </w:rPr>
        <w:t>ne</w:t>
      </w:r>
      <w:r w:rsidR="00CF25E9" w:rsidRPr="00291E48">
        <w:rPr>
          <w:sz w:val="18"/>
          <w:szCs w:val="18"/>
        </w:rPr>
        <w:t>gli</w:t>
      </w:r>
      <w:r w:rsidRPr="00291E48">
        <w:rPr>
          <w:sz w:val="18"/>
          <w:szCs w:val="18"/>
        </w:rPr>
        <w:t xml:space="preserve"> hotel indicat</w:t>
      </w:r>
      <w:r w:rsidR="00CF25E9" w:rsidRPr="00291E48">
        <w:rPr>
          <w:sz w:val="18"/>
          <w:szCs w:val="18"/>
        </w:rPr>
        <w:t xml:space="preserve">i </w:t>
      </w:r>
      <w:r w:rsidRPr="00291E48">
        <w:rPr>
          <w:sz w:val="18"/>
          <w:szCs w:val="18"/>
        </w:rPr>
        <w:t xml:space="preserve"> in mezza pensione</w:t>
      </w:r>
    </w:p>
    <w:p w14:paraId="02A49810" w14:textId="384C12D7" w:rsidR="00CF25E9" w:rsidRPr="00291E48" w:rsidRDefault="00CF25E9" w:rsidP="00A57C91">
      <w:pPr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 w:rsidRPr="00291E48">
        <w:rPr>
          <w:sz w:val="18"/>
          <w:szCs w:val="18"/>
        </w:rPr>
        <w:t xml:space="preserve">Sistemazione in tenda nel campo tendato per 1 notte a Merzouga </w:t>
      </w:r>
    </w:p>
    <w:p w14:paraId="3CB8128F" w14:textId="1C8A2D2A" w:rsidR="00CF25E9" w:rsidRPr="00291E48" w:rsidRDefault="00CF25E9" w:rsidP="00A57C91">
      <w:pPr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 w:rsidRPr="00291E48">
        <w:rPr>
          <w:sz w:val="18"/>
          <w:szCs w:val="18"/>
        </w:rPr>
        <w:t>Pranzi in ristoranti locali</w:t>
      </w:r>
    </w:p>
    <w:p w14:paraId="4D33A1EB" w14:textId="48CF83EE" w:rsidR="00FE44E6" w:rsidRPr="00291E48" w:rsidRDefault="00FD6F8F" w:rsidP="00FE44E6">
      <w:pPr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 w:rsidRPr="00291E48">
        <w:rPr>
          <w:sz w:val="18"/>
          <w:szCs w:val="18"/>
        </w:rPr>
        <w:t>Bus riservato per tutta la durata del tour</w:t>
      </w:r>
    </w:p>
    <w:p w14:paraId="20AD4E27" w14:textId="23DEAC56" w:rsidR="00A57C91" w:rsidRDefault="00CF25E9" w:rsidP="00CF25E9">
      <w:pPr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 w:rsidRPr="00291E48">
        <w:rPr>
          <w:sz w:val="18"/>
          <w:szCs w:val="18"/>
        </w:rPr>
        <w:t>Guida</w:t>
      </w:r>
      <w:r w:rsidR="00DA2D14">
        <w:rPr>
          <w:sz w:val="18"/>
          <w:szCs w:val="18"/>
        </w:rPr>
        <w:t>/accompagnatore</w:t>
      </w:r>
      <w:r w:rsidR="00A07D6A" w:rsidRPr="00291E48">
        <w:rPr>
          <w:sz w:val="18"/>
          <w:szCs w:val="18"/>
        </w:rPr>
        <w:t xml:space="preserve"> locale</w:t>
      </w:r>
      <w:r w:rsidRPr="00291E48">
        <w:rPr>
          <w:sz w:val="18"/>
          <w:szCs w:val="18"/>
        </w:rPr>
        <w:t xml:space="preserve"> parlante italiano per tutta la durata del tour</w:t>
      </w:r>
    </w:p>
    <w:p w14:paraId="308618A3" w14:textId="3F2B2084" w:rsidR="00A730DC" w:rsidRPr="00291E48" w:rsidRDefault="00A730DC" w:rsidP="00CF25E9">
      <w:pPr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Accompagnatore dell’agenzia per tutto il tour</w:t>
      </w:r>
    </w:p>
    <w:p w14:paraId="1607B38E" w14:textId="70B70344" w:rsidR="005408AD" w:rsidRPr="00291E48" w:rsidRDefault="005408AD" w:rsidP="00CF25E9">
      <w:pPr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 w:rsidRPr="00291E48">
        <w:rPr>
          <w:sz w:val="18"/>
          <w:szCs w:val="18"/>
        </w:rPr>
        <w:t>Trasferimento in 4 x 4 da Erfoud al campo tendato a Merzouga e ritorno</w:t>
      </w:r>
    </w:p>
    <w:p w14:paraId="38052D15" w14:textId="53F65762" w:rsidR="007F417F" w:rsidRPr="00291E48" w:rsidRDefault="007F417F" w:rsidP="00CF25E9">
      <w:pPr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 w:rsidRPr="00291E48">
        <w:rPr>
          <w:sz w:val="18"/>
          <w:szCs w:val="18"/>
        </w:rPr>
        <w:t>Visite ed escursioni come da programma</w:t>
      </w:r>
    </w:p>
    <w:p w14:paraId="715CF7E6" w14:textId="3EF5614F" w:rsidR="00A57C91" w:rsidRPr="00291E48" w:rsidRDefault="00A57C91" w:rsidP="00A57C91">
      <w:pPr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 w:rsidRPr="00291E48">
        <w:rPr>
          <w:sz w:val="18"/>
          <w:szCs w:val="18"/>
        </w:rPr>
        <w:t>Assicurazione medico / bagaglio</w:t>
      </w:r>
      <w:r w:rsidR="00D25452">
        <w:rPr>
          <w:sz w:val="18"/>
          <w:szCs w:val="18"/>
        </w:rPr>
        <w:t xml:space="preserve"> COVID 19</w:t>
      </w:r>
    </w:p>
    <w:p w14:paraId="169F1863" w14:textId="77777777" w:rsidR="00A57C91" w:rsidRPr="00291E48" w:rsidRDefault="00A57C91" w:rsidP="00A57C91">
      <w:pPr>
        <w:jc w:val="both"/>
        <w:rPr>
          <w:sz w:val="18"/>
          <w:szCs w:val="18"/>
        </w:rPr>
      </w:pPr>
    </w:p>
    <w:p w14:paraId="70773BBE" w14:textId="77777777" w:rsidR="00A57C91" w:rsidRPr="00291E48" w:rsidRDefault="00A57C91" w:rsidP="00A57C91">
      <w:pPr>
        <w:jc w:val="both"/>
        <w:rPr>
          <w:b/>
          <w:sz w:val="18"/>
          <w:szCs w:val="18"/>
          <w:u w:val="single"/>
        </w:rPr>
      </w:pPr>
      <w:r w:rsidRPr="00291E48">
        <w:rPr>
          <w:b/>
          <w:sz w:val="18"/>
          <w:szCs w:val="18"/>
          <w:u w:val="single"/>
        </w:rPr>
        <w:t>La quota non comprende:</w:t>
      </w:r>
    </w:p>
    <w:p w14:paraId="77AA94A1" w14:textId="423AE359" w:rsidR="00917B0B" w:rsidRPr="00291E48" w:rsidRDefault="00A57C91" w:rsidP="0062498B">
      <w:pPr>
        <w:numPr>
          <w:ilvl w:val="0"/>
          <w:numId w:val="16"/>
        </w:numPr>
        <w:spacing w:line="276" w:lineRule="auto"/>
        <w:jc w:val="both"/>
        <w:rPr>
          <w:sz w:val="18"/>
          <w:szCs w:val="18"/>
        </w:rPr>
      </w:pPr>
      <w:r w:rsidRPr="00291E48">
        <w:rPr>
          <w:sz w:val="18"/>
          <w:szCs w:val="18"/>
        </w:rPr>
        <w:t xml:space="preserve">Assicurazione annullamento facoltativa </w:t>
      </w:r>
      <w:r w:rsidR="00917B0B" w:rsidRPr="00291E48">
        <w:rPr>
          <w:sz w:val="18"/>
          <w:szCs w:val="18"/>
        </w:rPr>
        <w:t>Unipol Sai</w:t>
      </w:r>
      <w:r w:rsidR="00D25452">
        <w:rPr>
          <w:sz w:val="18"/>
          <w:szCs w:val="18"/>
        </w:rPr>
        <w:t xml:space="preserve"> COVID 19 per persona </w:t>
      </w:r>
      <w:r w:rsidRPr="00291E48">
        <w:rPr>
          <w:sz w:val="18"/>
          <w:szCs w:val="18"/>
        </w:rPr>
        <w:t>Euro</w:t>
      </w:r>
      <w:r w:rsidR="00917B0B" w:rsidRPr="00291E48">
        <w:rPr>
          <w:sz w:val="18"/>
          <w:szCs w:val="18"/>
        </w:rPr>
        <w:t xml:space="preserve"> </w:t>
      </w:r>
      <w:r w:rsidR="009B1262">
        <w:rPr>
          <w:sz w:val="18"/>
          <w:szCs w:val="18"/>
        </w:rPr>
        <w:t>50</w:t>
      </w:r>
      <w:r w:rsidR="00917B0B" w:rsidRPr="00291E48">
        <w:rPr>
          <w:sz w:val="18"/>
          <w:szCs w:val="18"/>
        </w:rPr>
        <w:t>,00</w:t>
      </w:r>
      <w:r w:rsidR="002F2CB4">
        <w:rPr>
          <w:sz w:val="18"/>
          <w:szCs w:val="18"/>
        </w:rPr>
        <w:t xml:space="preserve"> in doppia / Euro </w:t>
      </w:r>
      <w:r w:rsidR="009B1262">
        <w:rPr>
          <w:sz w:val="18"/>
          <w:szCs w:val="18"/>
        </w:rPr>
        <w:t>60,00</w:t>
      </w:r>
      <w:r w:rsidR="00A930FF">
        <w:rPr>
          <w:sz w:val="18"/>
          <w:szCs w:val="18"/>
        </w:rPr>
        <w:t xml:space="preserve"> in singola</w:t>
      </w:r>
    </w:p>
    <w:p w14:paraId="6614D6AD" w14:textId="47CB7CD1" w:rsidR="00917B0B" w:rsidRPr="00291E48" w:rsidRDefault="00917B0B" w:rsidP="00917B0B">
      <w:pPr>
        <w:numPr>
          <w:ilvl w:val="0"/>
          <w:numId w:val="16"/>
        </w:numPr>
        <w:spacing w:line="276" w:lineRule="auto"/>
        <w:jc w:val="both"/>
        <w:rPr>
          <w:sz w:val="18"/>
          <w:szCs w:val="18"/>
        </w:rPr>
      </w:pPr>
      <w:r w:rsidRPr="00291E48">
        <w:rPr>
          <w:sz w:val="18"/>
          <w:szCs w:val="18"/>
        </w:rPr>
        <w:t>Eventuale tassa di soggiorno da pagare in loco</w:t>
      </w:r>
    </w:p>
    <w:p w14:paraId="64803CEF" w14:textId="1DA7105D" w:rsidR="007F2407" w:rsidRDefault="007F2407" w:rsidP="00917B0B">
      <w:pPr>
        <w:numPr>
          <w:ilvl w:val="0"/>
          <w:numId w:val="16"/>
        </w:numPr>
        <w:spacing w:line="276" w:lineRule="auto"/>
        <w:jc w:val="both"/>
        <w:rPr>
          <w:sz w:val="18"/>
          <w:szCs w:val="18"/>
        </w:rPr>
      </w:pPr>
      <w:r w:rsidRPr="00291E48">
        <w:rPr>
          <w:sz w:val="18"/>
          <w:szCs w:val="18"/>
        </w:rPr>
        <w:t xml:space="preserve">Eventuale adeguamento </w:t>
      </w:r>
      <w:r w:rsidR="002F2CB4">
        <w:rPr>
          <w:sz w:val="18"/>
          <w:szCs w:val="18"/>
        </w:rPr>
        <w:t>delle tasse aeroportuali</w:t>
      </w:r>
      <w:r w:rsidR="006F19FE">
        <w:rPr>
          <w:sz w:val="18"/>
          <w:szCs w:val="18"/>
        </w:rPr>
        <w:t xml:space="preserve"> e </w:t>
      </w:r>
      <w:r w:rsidR="002F2CB4">
        <w:rPr>
          <w:sz w:val="18"/>
          <w:szCs w:val="18"/>
        </w:rPr>
        <w:t>del carburante</w:t>
      </w:r>
    </w:p>
    <w:p w14:paraId="2D2B9042" w14:textId="174ADF93" w:rsidR="006F19FE" w:rsidRDefault="006F19FE" w:rsidP="00917B0B">
      <w:pPr>
        <w:numPr>
          <w:ilvl w:val="0"/>
          <w:numId w:val="16"/>
        </w:numPr>
        <w:spacing w:line="276" w:lineRule="auto"/>
        <w:jc w:val="both"/>
        <w:rPr>
          <w:sz w:val="18"/>
          <w:szCs w:val="18"/>
        </w:rPr>
      </w:pPr>
      <w:r w:rsidRPr="006F19FE">
        <w:rPr>
          <w:sz w:val="18"/>
          <w:szCs w:val="18"/>
        </w:rPr>
        <w:t>Eventuale adeguamento valutario (1 euro = 10,92 mad al 23/</w:t>
      </w:r>
      <w:r>
        <w:rPr>
          <w:sz w:val="18"/>
          <w:szCs w:val="18"/>
        </w:rPr>
        <w:t>01</w:t>
      </w:r>
      <w:r w:rsidRPr="006F19FE">
        <w:rPr>
          <w:sz w:val="18"/>
          <w:szCs w:val="18"/>
        </w:rPr>
        <w:t>/202</w:t>
      </w:r>
      <w:r>
        <w:rPr>
          <w:sz w:val="18"/>
          <w:szCs w:val="18"/>
        </w:rPr>
        <w:t>3</w:t>
      </w:r>
      <w:r w:rsidRPr="006F19FE">
        <w:rPr>
          <w:sz w:val="18"/>
          <w:szCs w:val="18"/>
        </w:rPr>
        <w:t>)</w:t>
      </w:r>
    </w:p>
    <w:p w14:paraId="487CA428" w14:textId="5E1856CF" w:rsidR="00917B0B" w:rsidRPr="00291E48" w:rsidRDefault="00917B0B" w:rsidP="00917B0B">
      <w:pPr>
        <w:numPr>
          <w:ilvl w:val="0"/>
          <w:numId w:val="16"/>
        </w:numPr>
        <w:spacing w:line="276" w:lineRule="auto"/>
        <w:jc w:val="both"/>
        <w:rPr>
          <w:sz w:val="18"/>
          <w:szCs w:val="18"/>
        </w:rPr>
      </w:pPr>
      <w:r w:rsidRPr="00291E48">
        <w:rPr>
          <w:sz w:val="18"/>
          <w:szCs w:val="18"/>
        </w:rPr>
        <w:t>Bevande</w:t>
      </w:r>
    </w:p>
    <w:p w14:paraId="17576C15" w14:textId="0E88E847" w:rsidR="00917B0B" w:rsidRPr="00291E48" w:rsidRDefault="00917B0B" w:rsidP="00917B0B">
      <w:pPr>
        <w:numPr>
          <w:ilvl w:val="0"/>
          <w:numId w:val="16"/>
        </w:numPr>
        <w:spacing w:line="276" w:lineRule="auto"/>
        <w:jc w:val="both"/>
        <w:rPr>
          <w:sz w:val="18"/>
          <w:szCs w:val="18"/>
        </w:rPr>
      </w:pPr>
      <w:r w:rsidRPr="00291E48">
        <w:rPr>
          <w:sz w:val="18"/>
          <w:szCs w:val="18"/>
        </w:rPr>
        <w:t>Visite ed ingressi non indicati</w:t>
      </w:r>
    </w:p>
    <w:p w14:paraId="3543A93C" w14:textId="24077BA5" w:rsidR="00917B0B" w:rsidRPr="00291E48" w:rsidRDefault="00917B0B" w:rsidP="00917B0B">
      <w:pPr>
        <w:numPr>
          <w:ilvl w:val="0"/>
          <w:numId w:val="16"/>
        </w:numPr>
        <w:spacing w:line="276" w:lineRule="auto"/>
        <w:jc w:val="both"/>
        <w:rPr>
          <w:sz w:val="18"/>
          <w:szCs w:val="18"/>
        </w:rPr>
      </w:pPr>
      <w:r w:rsidRPr="00291E48">
        <w:rPr>
          <w:sz w:val="18"/>
          <w:szCs w:val="18"/>
        </w:rPr>
        <w:t>Mance</w:t>
      </w:r>
    </w:p>
    <w:p w14:paraId="2F15E25C" w14:textId="7D14CF04" w:rsidR="00917B0B" w:rsidRPr="00291E48" w:rsidRDefault="00917B0B" w:rsidP="00917B0B">
      <w:pPr>
        <w:numPr>
          <w:ilvl w:val="0"/>
          <w:numId w:val="16"/>
        </w:numPr>
        <w:spacing w:line="276" w:lineRule="auto"/>
        <w:jc w:val="both"/>
        <w:rPr>
          <w:sz w:val="18"/>
          <w:szCs w:val="18"/>
        </w:rPr>
      </w:pPr>
      <w:r w:rsidRPr="00291E48">
        <w:rPr>
          <w:sz w:val="18"/>
          <w:szCs w:val="18"/>
        </w:rPr>
        <w:t>Extra di carattere personale</w:t>
      </w:r>
    </w:p>
    <w:p w14:paraId="7D1E43B1" w14:textId="0C8C2612" w:rsidR="00A57C91" w:rsidRDefault="00A57C91" w:rsidP="00A57C91">
      <w:pPr>
        <w:numPr>
          <w:ilvl w:val="0"/>
          <w:numId w:val="16"/>
        </w:numPr>
        <w:spacing w:line="276" w:lineRule="auto"/>
        <w:jc w:val="both"/>
        <w:rPr>
          <w:sz w:val="18"/>
          <w:szCs w:val="18"/>
        </w:rPr>
      </w:pPr>
      <w:r w:rsidRPr="00291E48">
        <w:rPr>
          <w:sz w:val="18"/>
          <w:szCs w:val="18"/>
        </w:rPr>
        <w:t>Tutto quanto non espressamente indicato nella voce “la quota comprende”</w:t>
      </w:r>
    </w:p>
    <w:p w14:paraId="779D33A3" w14:textId="64D2EFC5" w:rsidR="00976EB6" w:rsidRDefault="00976EB6" w:rsidP="00976EB6">
      <w:pPr>
        <w:spacing w:line="276" w:lineRule="auto"/>
        <w:jc w:val="both"/>
        <w:rPr>
          <w:sz w:val="18"/>
          <w:szCs w:val="18"/>
        </w:rPr>
      </w:pPr>
    </w:p>
    <w:p w14:paraId="0B4546A4" w14:textId="7BB3AE88" w:rsidR="00976EB6" w:rsidRDefault="00976EB6" w:rsidP="00976EB6">
      <w:pPr>
        <w:spacing w:line="276" w:lineRule="auto"/>
        <w:jc w:val="both"/>
        <w:rPr>
          <w:sz w:val="18"/>
          <w:szCs w:val="18"/>
        </w:rPr>
      </w:pPr>
    </w:p>
    <w:p w14:paraId="365209F7" w14:textId="6AF6EB5A" w:rsidR="00976EB6" w:rsidRPr="001E4110" w:rsidRDefault="00976EB6" w:rsidP="00976EB6">
      <w:pPr>
        <w:spacing w:line="276" w:lineRule="auto"/>
        <w:jc w:val="both"/>
        <w:rPr>
          <w:b/>
          <w:bCs/>
        </w:rPr>
      </w:pPr>
      <w:r w:rsidRPr="001E4110">
        <w:rPr>
          <w:b/>
          <w:bCs/>
        </w:rPr>
        <w:t>OPZIONE AL 2</w:t>
      </w:r>
      <w:r>
        <w:rPr>
          <w:b/>
          <w:bCs/>
        </w:rPr>
        <w:t>9 MARZO</w:t>
      </w:r>
    </w:p>
    <w:p w14:paraId="045511CA" w14:textId="77777777" w:rsidR="00976EB6" w:rsidRPr="001E4110" w:rsidRDefault="00976EB6" w:rsidP="00976EB6">
      <w:pPr>
        <w:spacing w:line="276" w:lineRule="auto"/>
        <w:jc w:val="both"/>
        <w:rPr>
          <w:b/>
          <w:bCs/>
        </w:rPr>
      </w:pPr>
    </w:p>
    <w:p w14:paraId="4E9829AE" w14:textId="27351CF9" w:rsidR="00976EB6" w:rsidRDefault="00976EB6" w:rsidP="00976EB6">
      <w:pPr>
        <w:spacing w:line="276" w:lineRule="auto"/>
        <w:jc w:val="both"/>
      </w:pPr>
      <w:r>
        <w:t xml:space="preserve">VOLI </w:t>
      </w:r>
    </w:p>
    <w:p w14:paraId="6268CB08" w14:textId="77777777" w:rsidR="00976EB6" w:rsidRDefault="00976EB6" w:rsidP="00976EB6">
      <w:pPr>
        <w:spacing w:line="276" w:lineRule="auto"/>
        <w:jc w:val="both"/>
      </w:pPr>
      <w:r>
        <w:t>26 POSTI</w:t>
      </w:r>
    </w:p>
    <w:p w14:paraId="6941D33C" w14:textId="77777777" w:rsidR="00976EB6" w:rsidRDefault="00976EB6" w:rsidP="00976EB6">
      <w:pPr>
        <w:spacing w:line="276" w:lineRule="auto"/>
        <w:jc w:val="both"/>
      </w:pPr>
    </w:p>
    <w:p w14:paraId="1D51A321" w14:textId="77777777" w:rsidR="00976EB6" w:rsidRDefault="00976EB6" w:rsidP="00976EB6">
      <w:pPr>
        <w:spacing w:line="276" w:lineRule="auto"/>
        <w:jc w:val="both"/>
      </w:pPr>
      <w:r>
        <w:t>CAMERE</w:t>
      </w:r>
    </w:p>
    <w:p w14:paraId="5FEBE5E7" w14:textId="77777777" w:rsidR="00976EB6" w:rsidRDefault="00976EB6" w:rsidP="00976EB6">
      <w:pPr>
        <w:spacing w:line="276" w:lineRule="auto"/>
        <w:jc w:val="both"/>
      </w:pPr>
      <w:r>
        <w:t>12 DOPPIE + 2 SINGOLE</w:t>
      </w:r>
    </w:p>
    <w:p w14:paraId="77DFC29B" w14:textId="77777777" w:rsidR="00976EB6" w:rsidRDefault="00976EB6" w:rsidP="00976EB6">
      <w:pPr>
        <w:spacing w:line="276" w:lineRule="auto"/>
        <w:jc w:val="both"/>
      </w:pPr>
    </w:p>
    <w:p w14:paraId="5E399F88" w14:textId="77777777" w:rsidR="00976EB6" w:rsidRPr="00347A13" w:rsidRDefault="00976EB6" w:rsidP="00976EB6">
      <w:pPr>
        <w:spacing w:line="276" w:lineRule="auto"/>
        <w:jc w:val="both"/>
        <w:rPr>
          <w:b/>
          <w:bCs/>
        </w:rPr>
      </w:pPr>
      <w:r w:rsidRPr="00347A13">
        <w:rPr>
          <w:b/>
          <w:bCs/>
        </w:rPr>
        <w:t>PENALI:</w:t>
      </w:r>
    </w:p>
    <w:p w14:paraId="2366588B" w14:textId="50FA54A8" w:rsidR="00885460" w:rsidRDefault="004A70D4" w:rsidP="00885460">
      <w:pPr>
        <w:spacing w:line="276" w:lineRule="auto"/>
        <w:jc w:val="both"/>
      </w:pPr>
      <w:r>
        <w:t>2</w:t>
      </w:r>
      <w:r w:rsidR="00885460">
        <w:t xml:space="preserve">0% della quota dalla prenotazione fino a 61 giorni prima della partenza </w:t>
      </w:r>
    </w:p>
    <w:p w14:paraId="285F8212" w14:textId="08FDAE46" w:rsidR="00885460" w:rsidRDefault="00CE1CB1" w:rsidP="00885460">
      <w:pPr>
        <w:spacing w:line="276" w:lineRule="auto"/>
        <w:jc w:val="both"/>
      </w:pPr>
      <w:r>
        <w:t>4</w:t>
      </w:r>
      <w:r w:rsidR="00885460">
        <w:t>0% della quota da 60 a 31 giorni prima della partenza</w:t>
      </w:r>
    </w:p>
    <w:p w14:paraId="730DC181" w14:textId="3EC16502" w:rsidR="00885460" w:rsidRDefault="00CE1CB1" w:rsidP="00885460">
      <w:pPr>
        <w:spacing w:line="276" w:lineRule="auto"/>
        <w:jc w:val="both"/>
      </w:pPr>
      <w:r>
        <w:t>50</w:t>
      </w:r>
      <w:r w:rsidR="00885460">
        <w:t>% della quota da 30 giorni a 15 giorni prima della partenza</w:t>
      </w:r>
    </w:p>
    <w:p w14:paraId="3F832E39" w14:textId="5A533F30" w:rsidR="00CE1CB1" w:rsidRDefault="00CE1CB1" w:rsidP="00885460">
      <w:pPr>
        <w:spacing w:line="276" w:lineRule="auto"/>
        <w:jc w:val="both"/>
      </w:pPr>
      <w:r>
        <w:t>75% della quota da 14 giorni a 8 giorni prima della partenza</w:t>
      </w:r>
    </w:p>
    <w:p w14:paraId="22522388" w14:textId="0839A617" w:rsidR="00976EB6" w:rsidRPr="00255DDF" w:rsidRDefault="00885460" w:rsidP="00885460">
      <w:pPr>
        <w:spacing w:line="276" w:lineRule="auto"/>
        <w:jc w:val="both"/>
      </w:pPr>
      <w:r>
        <w:t xml:space="preserve">100% della quota da </w:t>
      </w:r>
      <w:r w:rsidR="00CE1CB1">
        <w:t>7</w:t>
      </w:r>
      <w:r>
        <w:t xml:space="preserve"> giorni fino alla data di partenza</w:t>
      </w:r>
    </w:p>
    <w:p w14:paraId="373B9703" w14:textId="77777777" w:rsidR="00976EB6" w:rsidRPr="00291E48" w:rsidRDefault="00976EB6" w:rsidP="00976EB6">
      <w:pPr>
        <w:spacing w:line="276" w:lineRule="auto"/>
        <w:jc w:val="both"/>
        <w:rPr>
          <w:sz w:val="18"/>
          <w:szCs w:val="18"/>
        </w:rPr>
      </w:pPr>
    </w:p>
    <w:p w14:paraId="59C63EFE" w14:textId="4D9F4545" w:rsidR="00B500B5" w:rsidRPr="00291E48" w:rsidRDefault="00B500B5" w:rsidP="00F977AE">
      <w:pPr>
        <w:pStyle w:val="Nessunaspaziatura"/>
        <w:jc w:val="both"/>
        <w:rPr>
          <w:rFonts w:ascii="Times New Roman" w:hAnsi="Times New Roman"/>
          <w:sz w:val="18"/>
          <w:szCs w:val="18"/>
          <w:highlight w:val="yellow"/>
        </w:rPr>
      </w:pPr>
    </w:p>
    <w:sectPr w:rsidR="00B500B5" w:rsidRPr="00291E48" w:rsidSect="006E1609">
      <w:headerReference w:type="default" r:id="rId14"/>
      <w:footerReference w:type="default" r:id="rId15"/>
      <w:pgSz w:w="11906" w:h="16838"/>
      <w:pgMar w:top="1843" w:right="849" w:bottom="2127" w:left="851" w:header="720" w:footer="720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0A01E" w14:textId="77777777" w:rsidR="00C17D94" w:rsidRDefault="00C17D94">
      <w:r>
        <w:separator/>
      </w:r>
    </w:p>
  </w:endnote>
  <w:endnote w:type="continuationSeparator" w:id="0">
    <w:p w14:paraId="294C683F" w14:textId="77777777" w:rsidR="00C17D94" w:rsidRDefault="00C1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D62BA" w14:textId="77777777" w:rsidR="00C13FCC" w:rsidRPr="006A7803" w:rsidRDefault="00C13FCC" w:rsidP="005B3D19">
    <w:pPr>
      <w:jc w:val="center"/>
      <w:rPr>
        <w:rFonts w:ascii="Roboto" w:hAnsi="Roboto" w:cs="Courier New"/>
        <w:color w:val="4F81BD" w:themeColor="accent1"/>
        <w:sz w:val="14"/>
        <w:szCs w:val="14"/>
      </w:rPr>
    </w:pPr>
    <w:r w:rsidRPr="006A7803">
      <w:rPr>
        <w:rFonts w:ascii="Roboto" w:hAnsi="Roboto" w:cs="Courier New"/>
        <w:b/>
        <w:bCs/>
        <w:color w:val="4F81BD" w:themeColor="accent1"/>
        <w:sz w:val="16"/>
        <w:szCs w:val="18"/>
      </w:rPr>
      <w:t xml:space="preserve">VOLONLINE di </w:t>
    </w:r>
    <w:r w:rsidR="005B3D19" w:rsidRPr="006A7803">
      <w:rPr>
        <w:rFonts w:ascii="Roboto" w:hAnsi="Roboto" w:cs="Courier New"/>
        <w:b/>
        <w:bCs/>
        <w:color w:val="4F81BD" w:themeColor="accent1"/>
        <w:sz w:val="16"/>
        <w:szCs w:val="18"/>
      </w:rPr>
      <w:t>FLY4YOU S.r.l. C.F./P.I.</w:t>
    </w:r>
    <w:r w:rsidR="005B3D19" w:rsidRPr="006A7803">
      <w:rPr>
        <w:rFonts w:ascii="Roboto" w:hAnsi="Roboto" w:cs="Courier New"/>
        <w:b/>
        <w:bCs/>
        <w:color w:val="4F81BD" w:themeColor="accent1"/>
        <w:spacing w:val="-6"/>
        <w:sz w:val="16"/>
        <w:szCs w:val="18"/>
      </w:rPr>
      <w:t xml:space="preserve"> </w:t>
    </w:r>
    <w:r w:rsidR="005B3D19" w:rsidRPr="006A7803">
      <w:rPr>
        <w:rFonts w:ascii="Roboto" w:hAnsi="Roboto" w:cs="Courier New"/>
        <w:b/>
        <w:bCs/>
        <w:color w:val="4F81BD" w:themeColor="accent1"/>
        <w:sz w:val="16"/>
        <w:szCs w:val="18"/>
      </w:rPr>
      <w:t>07488470969</w:t>
    </w:r>
    <w:r w:rsidR="005B3D19" w:rsidRPr="006A7803">
      <w:rPr>
        <w:rFonts w:ascii="Roboto" w:hAnsi="Roboto" w:cs="Courier New"/>
        <w:b/>
        <w:bCs/>
        <w:color w:val="4F81BD" w:themeColor="accent1"/>
        <w:spacing w:val="-5"/>
        <w:sz w:val="16"/>
        <w:szCs w:val="18"/>
      </w:rPr>
      <w:t xml:space="preserve"> </w:t>
    </w:r>
    <w:r w:rsidRPr="006A7803">
      <w:rPr>
        <w:rFonts w:ascii="Roboto" w:hAnsi="Roboto" w:cs="Courier New"/>
        <w:b/>
        <w:bCs/>
        <w:color w:val="4F81BD" w:themeColor="accent1"/>
        <w:spacing w:val="-5"/>
        <w:sz w:val="16"/>
        <w:szCs w:val="18"/>
      </w:rPr>
      <w:t>|</w:t>
    </w:r>
    <w:r w:rsidRPr="006A7803">
      <w:rPr>
        <w:rFonts w:ascii="Roboto" w:hAnsi="Roboto" w:cs="Courier New"/>
        <w:b/>
        <w:bCs/>
        <w:color w:val="4F81BD" w:themeColor="accent1"/>
        <w:sz w:val="16"/>
        <w:szCs w:val="18"/>
      </w:rPr>
      <w:t xml:space="preserve"> REA MI 1962074 </w:t>
    </w:r>
    <w:hyperlink r:id="rId1" w:history="1"/>
    <w:r w:rsidR="005B3D19" w:rsidRPr="006A7803">
      <w:rPr>
        <w:rFonts w:ascii="Roboto" w:hAnsi="Roboto" w:cs="Courier New"/>
        <w:b/>
        <w:bCs/>
        <w:color w:val="4F81BD" w:themeColor="accent1"/>
        <w:sz w:val="16"/>
        <w:szCs w:val="18"/>
      </w:rPr>
      <w:br/>
    </w:r>
    <w:r w:rsidR="005B3D19" w:rsidRPr="006A7803">
      <w:rPr>
        <w:rFonts w:ascii="Roboto" w:hAnsi="Roboto" w:cs="Courier New"/>
        <w:color w:val="4F81BD" w:themeColor="accent1"/>
        <w:sz w:val="14"/>
        <w:szCs w:val="14"/>
      </w:rPr>
      <w:t>Sede legale Vi</w:t>
    </w:r>
    <w:r w:rsidR="00892EAF" w:rsidRPr="006A7803">
      <w:rPr>
        <w:rFonts w:ascii="Roboto" w:hAnsi="Roboto" w:cs="Courier New"/>
        <w:color w:val="4F81BD" w:themeColor="accent1"/>
        <w:sz w:val="14"/>
        <w:szCs w:val="14"/>
      </w:rPr>
      <w:t xml:space="preserve">a D. Scarlatti 26 </w:t>
    </w:r>
    <w:r w:rsidRPr="006A7803">
      <w:rPr>
        <w:rFonts w:ascii="Roboto" w:hAnsi="Roboto" w:cs="Courier New"/>
        <w:color w:val="4F81BD" w:themeColor="accent1"/>
        <w:sz w:val="14"/>
        <w:szCs w:val="14"/>
      </w:rPr>
      <w:t xml:space="preserve">- </w:t>
    </w:r>
    <w:r w:rsidR="00892EAF" w:rsidRPr="006A7803">
      <w:rPr>
        <w:rFonts w:ascii="Roboto" w:hAnsi="Roboto" w:cs="Courier New"/>
        <w:color w:val="4F81BD" w:themeColor="accent1"/>
        <w:sz w:val="14"/>
        <w:szCs w:val="14"/>
      </w:rPr>
      <w:t>20124 Milano</w:t>
    </w:r>
    <w:r w:rsidRPr="006A7803">
      <w:rPr>
        <w:rFonts w:ascii="Roboto" w:hAnsi="Roboto" w:cs="Courier New"/>
        <w:color w:val="4F81BD" w:themeColor="accent1"/>
        <w:sz w:val="14"/>
        <w:szCs w:val="14"/>
      </w:rPr>
      <w:t xml:space="preserve"> | </w:t>
    </w:r>
    <w:r w:rsidR="00892EAF" w:rsidRPr="006A7803">
      <w:rPr>
        <w:rFonts w:ascii="Roboto" w:hAnsi="Roboto" w:cs="Courier New"/>
        <w:color w:val="4F81BD" w:themeColor="accent1"/>
        <w:sz w:val="14"/>
        <w:szCs w:val="14"/>
      </w:rPr>
      <w:t>S</w:t>
    </w:r>
    <w:r w:rsidR="005B3D19" w:rsidRPr="006A7803">
      <w:rPr>
        <w:rFonts w:ascii="Roboto" w:hAnsi="Roboto" w:cs="Courier New"/>
        <w:color w:val="4F81BD" w:themeColor="accent1"/>
        <w:sz w:val="14"/>
        <w:szCs w:val="14"/>
      </w:rPr>
      <w:t xml:space="preserve">ede </w:t>
    </w:r>
    <w:r w:rsidRPr="006A7803">
      <w:rPr>
        <w:rFonts w:ascii="Roboto" w:hAnsi="Roboto" w:cs="Courier New"/>
        <w:color w:val="4F81BD" w:themeColor="accent1"/>
        <w:sz w:val="14"/>
        <w:szCs w:val="14"/>
      </w:rPr>
      <w:t>o</w:t>
    </w:r>
    <w:r w:rsidR="005B3D19" w:rsidRPr="006A7803">
      <w:rPr>
        <w:rFonts w:ascii="Roboto" w:hAnsi="Roboto" w:cs="Courier New"/>
        <w:color w:val="4F81BD" w:themeColor="accent1"/>
        <w:sz w:val="14"/>
        <w:szCs w:val="14"/>
      </w:rPr>
      <w:t xml:space="preserve">perativa </w:t>
    </w:r>
    <w:r w:rsidR="00892EAF" w:rsidRPr="006A7803">
      <w:rPr>
        <w:rFonts w:ascii="Roboto" w:hAnsi="Roboto" w:cs="Courier New"/>
        <w:color w:val="4F81BD" w:themeColor="accent1"/>
        <w:sz w:val="14"/>
        <w:szCs w:val="14"/>
      </w:rPr>
      <w:t xml:space="preserve">Via Morelli 4 </w:t>
    </w:r>
    <w:r w:rsidRPr="006A7803">
      <w:rPr>
        <w:rFonts w:ascii="Roboto" w:hAnsi="Roboto" w:cs="Courier New"/>
        <w:color w:val="4F81BD" w:themeColor="accent1"/>
        <w:sz w:val="14"/>
        <w:szCs w:val="14"/>
      </w:rPr>
      <w:t>(</w:t>
    </w:r>
    <w:r w:rsidR="00892EAF" w:rsidRPr="006A7803">
      <w:rPr>
        <w:rFonts w:ascii="Roboto" w:hAnsi="Roboto" w:cs="Courier New"/>
        <w:color w:val="4F81BD" w:themeColor="accent1"/>
        <w:sz w:val="14"/>
        <w:szCs w:val="14"/>
      </w:rPr>
      <w:t>angolo Viale Piave 23/a</w:t>
    </w:r>
    <w:r w:rsidRPr="006A7803">
      <w:rPr>
        <w:rFonts w:ascii="Roboto" w:hAnsi="Roboto" w:cs="Courier New"/>
        <w:color w:val="4F81BD" w:themeColor="accent1"/>
        <w:sz w:val="14"/>
        <w:szCs w:val="14"/>
      </w:rPr>
      <w:t>)</w:t>
    </w:r>
    <w:r w:rsidR="005B3D19" w:rsidRPr="006A7803">
      <w:rPr>
        <w:rFonts w:ascii="Roboto" w:hAnsi="Roboto" w:cs="Courier New"/>
        <w:color w:val="4F81BD" w:themeColor="accent1"/>
        <w:sz w:val="14"/>
        <w:szCs w:val="14"/>
      </w:rPr>
      <w:t xml:space="preserve"> - 20129 Milano</w:t>
    </w:r>
  </w:p>
  <w:p w14:paraId="0D1096AD" w14:textId="77777777" w:rsidR="006F5F40" w:rsidRPr="006A7803" w:rsidRDefault="005B3D19" w:rsidP="006F5F40">
    <w:pPr>
      <w:jc w:val="center"/>
      <w:rPr>
        <w:rFonts w:ascii="Roboto" w:hAnsi="Roboto" w:cs="Courier New"/>
        <w:color w:val="4F81BD" w:themeColor="accent1"/>
        <w:sz w:val="14"/>
        <w:szCs w:val="14"/>
      </w:rPr>
    </w:pPr>
    <w:r w:rsidRPr="006A7803">
      <w:rPr>
        <w:rFonts w:ascii="Roboto" w:hAnsi="Roboto" w:cs="Courier New"/>
        <w:color w:val="4F81BD" w:themeColor="accent1"/>
        <w:sz w:val="14"/>
        <w:szCs w:val="14"/>
      </w:rPr>
      <w:t>Iata Code 38274386</w:t>
    </w:r>
    <w:r w:rsidR="00C13FCC" w:rsidRPr="006A7803">
      <w:rPr>
        <w:rFonts w:ascii="Roboto" w:hAnsi="Roboto" w:cs="Courier New"/>
        <w:color w:val="4F81BD" w:themeColor="accent1"/>
        <w:sz w:val="14"/>
        <w:szCs w:val="14"/>
      </w:rPr>
      <w:t xml:space="preserve"> | Licenza n° 531655 del 02/11/2016 | RC Allianz n.1111/22920 | CS 100.000 iv</w:t>
    </w:r>
  </w:p>
  <w:p w14:paraId="333EDD39" w14:textId="69A5B72F" w:rsidR="0013435C" w:rsidRPr="006A7803" w:rsidRDefault="006F5F40" w:rsidP="006F5F40">
    <w:pPr>
      <w:jc w:val="center"/>
      <w:rPr>
        <w:rFonts w:ascii="Roboto" w:hAnsi="Roboto" w:cs="Courier New"/>
        <w:color w:val="4F81BD" w:themeColor="accent1"/>
        <w:sz w:val="14"/>
        <w:szCs w:val="14"/>
      </w:rPr>
    </w:pPr>
    <w:r w:rsidRPr="006A7803">
      <w:rPr>
        <w:rFonts w:ascii="Roboto" w:hAnsi="Roboto" w:cs="Courier New"/>
        <w:color w:val="4F81BD" w:themeColor="accent1"/>
        <w:sz w:val="14"/>
        <w:szCs w:val="14"/>
      </w:rPr>
      <w:t>Fondo Garanzia IMA Italia Assistance SpA Polizza n. Solv/2019/206</w:t>
    </w:r>
    <w:r w:rsidR="005B3D19" w:rsidRPr="006A7803">
      <w:rPr>
        <w:rFonts w:ascii="Roboto" w:hAnsi="Roboto" w:cs="Courier New"/>
        <w:color w:val="4F81BD" w:themeColor="accent1"/>
        <w:sz w:val="14"/>
        <w:szCs w:val="14"/>
      </w:rPr>
      <w:br/>
      <w:t xml:space="preserve">Tel. + 39 02 </w:t>
    </w:r>
    <w:r w:rsidRPr="006A7803">
      <w:rPr>
        <w:rFonts w:ascii="Roboto" w:hAnsi="Roboto" w:cs="Courier New"/>
        <w:color w:val="4F81BD" w:themeColor="accent1"/>
        <w:sz w:val="14"/>
        <w:szCs w:val="14"/>
      </w:rPr>
      <w:t>94325500</w:t>
    </w:r>
    <w:r w:rsidR="005B3D19" w:rsidRPr="006A7803">
      <w:rPr>
        <w:rFonts w:ascii="Roboto" w:hAnsi="Roboto" w:cs="Courier New"/>
        <w:color w:val="4F81BD" w:themeColor="accent1"/>
        <w:sz w:val="14"/>
        <w:szCs w:val="14"/>
      </w:rPr>
      <w:t xml:space="preserve"> </w:t>
    </w:r>
    <w:r w:rsidR="00C13FCC" w:rsidRPr="006A7803">
      <w:rPr>
        <w:rFonts w:ascii="Roboto" w:hAnsi="Roboto" w:cs="Courier New"/>
        <w:color w:val="4F81BD" w:themeColor="accent1"/>
        <w:sz w:val="14"/>
        <w:szCs w:val="14"/>
      </w:rPr>
      <w:t>|</w:t>
    </w:r>
    <w:r w:rsidR="005B3D19" w:rsidRPr="006A7803">
      <w:rPr>
        <w:rFonts w:ascii="Roboto" w:hAnsi="Roboto" w:cs="Courier New"/>
        <w:color w:val="4F81BD" w:themeColor="accent1"/>
        <w:sz w:val="14"/>
        <w:szCs w:val="14"/>
      </w:rPr>
      <w:t xml:space="preserve"> E-mail </w:t>
    </w:r>
    <w:hyperlink r:id="rId2" w:history="1">
      <w:r w:rsidR="005B3D19" w:rsidRPr="006A7803">
        <w:rPr>
          <w:rFonts w:ascii="Roboto" w:hAnsi="Roboto" w:cs="Courier New"/>
          <w:color w:val="4F81BD" w:themeColor="accent1"/>
          <w:sz w:val="14"/>
          <w:szCs w:val="14"/>
        </w:rPr>
        <w:t>info@volonline.it</w:t>
      </w:r>
    </w:hyperlink>
    <w:r w:rsidR="00C13FCC" w:rsidRPr="006A7803">
      <w:rPr>
        <w:rFonts w:ascii="Roboto" w:hAnsi="Roboto" w:cs="Courier New"/>
        <w:color w:val="4F81BD" w:themeColor="accent1"/>
        <w:sz w:val="14"/>
        <w:szCs w:val="14"/>
      </w:rPr>
      <w:t xml:space="preserve"> | PEC fly4yousrl@pecimprese.it</w:t>
    </w:r>
  </w:p>
  <w:p w14:paraId="0DB9AC80" w14:textId="77777777" w:rsidR="00053ADC" w:rsidRPr="00C13FCC" w:rsidRDefault="00053ADC" w:rsidP="005B3D19">
    <w:pPr>
      <w:pStyle w:val="Pidipagina"/>
      <w:jc w:val="center"/>
      <w:rPr>
        <w:rFonts w:ascii="Courier New" w:hAnsi="Courier New" w:cs="Courier New"/>
        <w:b/>
        <w:bCs/>
        <w:color w:val="7F7F7F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9E4CC" w14:textId="77777777" w:rsidR="00C17D94" w:rsidRDefault="00C17D94">
      <w:r>
        <w:separator/>
      </w:r>
    </w:p>
  </w:footnote>
  <w:footnote w:type="continuationSeparator" w:id="0">
    <w:p w14:paraId="389F88C8" w14:textId="77777777" w:rsidR="00C17D94" w:rsidRDefault="00C17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BD6AB" w14:textId="77777777" w:rsidR="00A81C4D" w:rsidRDefault="00AE1073" w:rsidP="00197CD5">
    <w:pPr>
      <w:pStyle w:val="Intestazione"/>
      <w:tabs>
        <w:tab w:val="clear" w:pos="9638"/>
        <w:tab w:val="right" w:pos="10773"/>
      </w:tabs>
      <w:ind w:left="-1134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9A9C80" wp14:editId="303307A3">
          <wp:simplePos x="0" y="0"/>
          <wp:positionH relativeFrom="column">
            <wp:posOffset>2374265</wp:posOffset>
          </wp:positionH>
          <wp:positionV relativeFrom="paragraph">
            <wp:posOffset>38100</wp:posOffset>
          </wp:positionV>
          <wp:extent cx="1494790" cy="421640"/>
          <wp:effectExtent l="0" t="0" r="0" b="0"/>
          <wp:wrapTight wrapText="bothSides">
            <wp:wrapPolygon edited="0">
              <wp:start x="551" y="0"/>
              <wp:lineTo x="0" y="2928"/>
              <wp:lineTo x="0" y="8783"/>
              <wp:lineTo x="275" y="15614"/>
              <wp:lineTo x="1376" y="20494"/>
              <wp:lineTo x="16792" y="20494"/>
              <wp:lineTo x="21196" y="19518"/>
              <wp:lineTo x="21196" y="5855"/>
              <wp:lineTo x="16241" y="1952"/>
              <wp:lineTo x="2202" y="0"/>
              <wp:lineTo x="551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OLONLINE nu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421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269"/>
    <w:multiLevelType w:val="hybridMultilevel"/>
    <w:tmpl w:val="F8403F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06E1"/>
    <w:multiLevelType w:val="hybridMultilevel"/>
    <w:tmpl w:val="1D1293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02A15"/>
    <w:multiLevelType w:val="hybridMultilevel"/>
    <w:tmpl w:val="25A0B6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90FA7"/>
    <w:multiLevelType w:val="hybridMultilevel"/>
    <w:tmpl w:val="5DD2C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050BB"/>
    <w:multiLevelType w:val="multilevel"/>
    <w:tmpl w:val="146A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EB1A62"/>
    <w:multiLevelType w:val="hybridMultilevel"/>
    <w:tmpl w:val="BB3EEB58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31C99"/>
    <w:multiLevelType w:val="hybridMultilevel"/>
    <w:tmpl w:val="8AFA0B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B2C43"/>
    <w:multiLevelType w:val="multilevel"/>
    <w:tmpl w:val="873A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B53B6B"/>
    <w:multiLevelType w:val="multilevel"/>
    <w:tmpl w:val="5CA2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38623F"/>
    <w:multiLevelType w:val="hybridMultilevel"/>
    <w:tmpl w:val="C60062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D57C3"/>
    <w:multiLevelType w:val="hybridMultilevel"/>
    <w:tmpl w:val="6F8E27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05C78"/>
    <w:multiLevelType w:val="hybridMultilevel"/>
    <w:tmpl w:val="8716BA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B8089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04150"/>
    <w:multiLevelType w:val="hybridMultilevel"/>
    <w:tmpl w:val="988EF088"/>
    <w:lvl w:ilvl="0" w:tplc="235E3064">
      <w:start w:val="1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E6963"/>
    <w:multiLevelType w:val="hybridMultilevel"/>
    <w:tmpl w:val="8460F2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F3254"/>
    <w:multiLevelType w:val="hybridMultilevel"/>
    <w:tmpl w:val="E5AC8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43ACC"/>
    <w:multiLevelType w:val="hybridMultilevel"/>
    <w:tmpl w:val="E806B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8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DC"/>
    <w:rsid w:val="00001CEC"/>
    <w:rsid w:val="0000243E"/>
    <w:rsid w:val="00006D65"/>
    <w:rsid w:val="0001039D"/>
    <w:rsid w:val="00010567"/>
    <w:rsid w:val="00017092"/>
    <w:rsid w:val="000345BC"/>
    <w:rsid w:val="00043702"/>
    <w:rsid w:val="0004544B"/>
    <w:rsid w:val="00053ADC"/>
    <w:rsid w:val="000615A1"/>
    <w:rsid w:val="000616FD"/>
    <w:rsid w:val="0006604A"/>
    <w:rsid w:val="00066342"/>
    <w:rsid w:val="00084742"/>
    <w:rsid w:val="000855B4"/>
    <w:rsid w:val="000865D5"/>
    <w:rsid w:val="00087FDF"/>
    <w:rsid w:val="00091819"/>
    <w:rsid w:val="00094AED"/>
    <w:rsid w:val="000A2362"/>
    <w:rsid w:val="000A6CE7"/>
    <w:rsid w:val="000A7C92"/>
    <w:rsid w:val="000B0718"/>
    <w:rsid w:val="000B6E58"/>
    <w:rsid w:val="000B71A5"/>
    <w:rsid w:val="000C0404"/>
    <w:rsid w:val="000C07C8"/>
    <w:rsid w:val="000C4626"/>
    <w:rsid w:val="000C58ED"/>
    <w:rsid w:val="000D213E"/>
    <w:rsid w:val="000E0282"/>
    <w:rsid w:val="000E3AD3"/>
    <w:rsid w:val="000F0257"/>
    <w:rsid w:val="00101420"/>
    <w:rsid w:val="00105F57"/>
    <w:rsid w:val="001065DD"/>
    <w:rsid w:val="001105C2"/>
    <w:rsid w:val="00113E04"/>
    <w:rsid w:val="001164C0"/>
    <w:rsid w:val="00117007"/>
    <w:rsid w:val="00123DE3"/>
    <w:rsid w:val="0013435C"/>
    <w:rsid w:val="0013598E"/>
    <w:rsid w:val="00135FFA"/>
    <w:rsid w:val="001418C1"/>
    <w:rsid w:val="00141D39"/>
    <w:rsid w:val="00147512"/>
    <w:rsid w:val="00150EFD"/>
    <w:rsid w:val="00152C57"/>
    <w:rsid w:val="00163F66"/>
    <w:rsid w:val="00165F1D"/>
    <w:rsid w:val="00174783"/>
    <w:rsid w:val="001766B3"/>
    <w:rsid w:val="0017739A"/>
    <w:rsid w:val="001822B8"/>
    <w:rsid w:val="00182365"/>
    <w:rsid w:val="00187C3D"/>
    <w:rsid w:val="00197806"/>
    <w:rsid w:val="00197A77"/>
    <w:rsid w:val="00197CD5"/>
    <w:rsid w:val="001A09D6"/>
    <w:rsid w:val="001A5ADA"/>
    <w:rsid w:val="001C1E9D"/>
    <w:rsid w:val="001D24CE"/>
    <w:rsid w:val="001D70D0"/>
    <w:rsid w:val="001D7240"/>
    <w:rsid w:val="001E0569"/>
    <w:rsid w:val="001E3BD6"/>
    <w:rsid w:val="00206C80"/>
    <w:rsid w:val="00223581"/>
    <w:rsid w:val="00223B2C"/>
    <w:rsid w:val="00224BF2"/>
    <w:rsid w:val="00232372"/>
    <w:rsid w:val="002330FE"/>
    <w:rsid w:val="0023437D"/>
    <w:rsid w:val="00243CFC"/>
    <w:rsid w:val="002508C8"/>
    <w:rsid w:val="002535E4"/>
    <w:rsid w:val="00255AF9"/>
    <w:rsid w:val="00272291"/>
    <w:rsid w:val="00277A9E"/>
    <w:rsid w:val="002832BB"/>
    <w:rsid w:val="00284953"/>
    <w:rsid w:val="0028530C"/>
    <w:rsid w:val="002857A8"/>
    <w:rsid w:val="00291E48"/>
    <w:rsid w:val="00294C14"/>
    <w:rsid w:val="0029505D"/>
    <w:rsid w:val="00295C9F"/>
    <w:rsid w:val="002A179F"/>
    <w:rsid w:val="002A227E"/>
    <w:rsid w:val="002B5054"/>
    <w:rsid w:val="002B5E80"/>
    <w:rsid w:val="002C2296"/>
    <w:rsid w:val="002C612D"/>
    <w:rsid w:val="002D44B9"/>
    <w:rsid w:val="002D749B"/>
    <w:rsid w:val="002E59BF"/>
    <w:rsid w:val="002E5FE0"/>
    <w:rsid w:val="002E6AAA"/>
    <w:rsid w:val="002F27F1"/>
    <w:rsid w:val="002F2CB4"/>
    <w:rsid w:val="002F3E14"/>
    <w:rsid w:val="002F427C"/>
    <w:rsid w:val="002F51DF"/>
    <w:rsid w:val="00306C41"/>
    <w:rsid w:val="0031300A"/>
    <w:rsid w:val="00323D2C"/>
    <w:rsid w:val="0032496C"/>
    <w:rsid w:val="00330123"/>
    <w:rsid w:val="003315AF"/>
    <w:rsid w:val="0035532E"/>
    <w:rsid w:val="0035715F"/>
    <w:rsid w:val="003672E3"/>
    <w:rsid w:val="00374994"/>
    <w:rsid w:val="0038633A"/>
    <w:rsid w:val="00395486"/>
    <w:rsid w:val="003A1A49"/>
    <w:rsid w:val="003A7887"/>
    <w:rsid w:val="003A7D71"/>
    <w:rsid w:val="003B0172"/>
    <w:rsid w:val="003B4053"/>
    <w:rsid w:val="003B7BBC"/>
    <w:rsid w:val="003C27B6"/>
    <w:rsid w:val="003C51C0"/>
    <w:rsid w:val="003C7D25"/>
    <w:rsid w:val="003D2BDF"/>
    <w:rsid w:val="003D3FCE"/>
    <w:rsid w:val="003D492E"/>
    <w:rsid w:val="003E2EDE"/>
    <w:rsid w:val="00411755"/>
    <w:rsid w:val="0041347B"/>
    <w:rsid w:val="004170C9"/>
    <w:rsid w:val="00421436"/>
    <w:rsid w:val="0042399C"/>
    <w:rsid w:val="0042711F"/>
    <w:rsid w:val="0042734F"/>
    <w:rsid w:val="00431ED6"/>
    <w:rsid w:val="0044581F"/>
    <w:rsid w:val="0044640E"/>
    <w:rsid w:val="00446A6D"/>
    <w:rsid w:val="00447031"/>
    <w:rsid w:val="00447FA2"/>
    <w:rsid w:val="00457E8E"/>
    <w:rsid w:val="00462A7E"/>
    <w:rsid w:val="004640E9"/>
    <w:rsid w:val="0046415A"/>
    <w:rsid w:val="00471337"/>
    <w:rsid w:val="00475F1E"/>
    <w:rsid w:val="004908B5"/>
    <w:rsid w:val="00490B42"/>
    <w:rsid w:val="00494BB6"/>
    <w:rsid w:val="00494C65"/>
    <w:rsid w:val="004A70D4"/>
    <w:rsid w:val="004B2D5F"/>
    <w:rsid w:val="004B7DF6"/>
    <w:rsid w:val="004C1FED"/>
    <w:rsid w:val="004C7521"/>
    <w:rsid w:val="004D5CA6"/>
    <w:rsid w:val="004D6E9C"/>
    <w:rsid w:val="004E0623"/>
    <w:rsid w:val="004E173C"/>
    <w:rsid w:val="004E285E"/>
    <w:rsid w:val="004E2F7F"/>
    <w:rsid w:val="004F2689"/>
    <w:rsid w:val="004F3548"/>
    <w:rsid w:val="004F683B"/>
    <w:rsid w:val="0050295E"/>
    <w:rsid w:val="005068C7"/>
    <w:rsid w:val="00526C86"/>
    <w:rsid w:val="005408AD"/>
    <w:rsid w:val="00542DC8"/>
    <w:rsid w:val="0054352F"/>
    <w:rsid w:val="00544057"/>
    <w:rsid w:val="00547D4B"/>
    <w:rsid w:val="00551DEE"/>
    <w:rsid w:val="00552CAD"/>
    <w:rsid w:val="005549BD"/>
    <w:rsid w:val="00560DB3"/>
    <w:rsid w:val="00564E9C"/>
    <w:rsid w:val="005656E7"/>
    <w:rsid w:val="00565EE3"/>
    <w:rsid w:val="00573614"/>
    <w:rsid w:val="005817C6"/>
    <w:rsid w:val="00585F09"/>
    <w:rsid w:val="005867C9"/>
    <w:rsid w:val="00591D42"/>
    <w:rsid w:val="00593E5A"/>
    <w:rsid w:val="005A60F9"/>
    <w:rsid w:val="005B3D19"/>
    <w:rsid w:val="005B3F7C"/>
    <w:rsid w:val="005B440F"/>
    <w:rsid w:val="005B6126"/>
    <w:rsid w:val="005B7F93"/>
    <w:rsid w:val="005C0F3F"/>
    <w:rsid w:val="005C3234"/>
    <w:rsid w:val="005C3DDB"/>
    <w:rsid w:val="005C4156"/>
    <w:rsid w:val="005C46A6"/>
    <w:rsid w:val="005D136D"/>
    <w:rsid w:val="005D4D78"/>
    <w:rsid w:val="005D7BA2"/>
    <w:rsid w:val="005E0827"/>
    <w:rsid w:val="005E1364"/>
    <w:rsid w:val="005E2817"/>
    <w:rsid w:val="005F0778"/>
    <w:rsid w:val="005F7479"/>
    <w:rsid w:val="00604C68"/>
    <w:rsid w:val="006059BE"/>
    <w:rsid w:val="0060707D"/>
    <w:rsid w:val="00611B45"/>
    <w:rsid w:val="00612D1C"/>
    <w:rsid w:val="0062074B"/>
    <w:rsid w:val="0062498B"/>
    <w:rsid w:val="00633651"/>
    <w:rsid w:val="0063584F"/>
    <w:rsid w:val="00640F07"/>
    <w:rsid w:val="006450F8"/>
    <w:rsid w:val="006506F5"/>
    <w:rsid w:val="00650AB8"/>
    <w:rsid w:val="00651B67"/>
    <w:rsid w:val="0065215F"/>
    <w:rsid w:val="00660D1D"/>
    <w:rsid w:val="00662AB6"/>
    <w:rsid w:val="00665668"/>
    <w:rsid w:val="00672DD4"/>
    <w:rsid w:val="00675F26"/>
    <w:rsid w:val="00676D53"/>
    <w:rsid w:val="00692347"/>
    <w:rsid w:val="006A7803"/>
    <w:rsid w:val="006B33E5"/>
    <w:rsid w:val="006B60CB"/>
    <w:rsid w:val="006B7D45"/>
    <w:rsid w:val="006C0646"/>
    <w:rsid w:val="006C22E4"/>
    <w:rsid w:val="006C6649"/>
    <w:rsid w:val="006D1974"/>
    <w:rsid w:val="006D7A63"/>
    <w:rsid w:val="006D7FA5"/>
    <w:rsid w:val="006E0493"/>
    <w:rsid w:val="006E1609"/>
    <w:rsid w:val="006E1C03"/>
    <w:rsid w:val="006E4B3D"/>
    <w:rsid w:val="006F19FE"/>
    <w:rsid w:val="006F1ECF"/>
    <w:rsid w:val="006F5F40"/>
    <w:rsid w:val="006F646A"/>
    <w:rsid w:val="006F767B"/>
    <w:rsid w:val="00706A8A"/>
    <w:rsid w:val="00717335"/>
    <w:rsid w:val="0072124D"/>
    <w:rsid w:val="007315AF"/>
    <w:rsid w:val="007319C2"/>
    <w:rsid w:val="007326D6"/>
    <w:rsid w:val="007352BE"/>
    <w:rsid w:val="00743F37"/>
    <w:rsid w:val="007517EA"/>
    <w:rsid w:val="00752AF1"/>
    <w:rsid w:val="007542E5"/>
    <w:rsid w:val="007606BA"/>
    <w:rsid w:val="00773600"/>
    <w:rsid w:val="007736C2"/>
    <w:rsid w:val="00773E65"/>
    <w:rsid w:val="007749B5"/>
    <w:rsid w:val="00790AF5"/>
    <w:rsid w:val="00796F8F"/>
    <w:rsid w:val="007A0D8D"/>
    <w:rsid w:val="007A585A"/>
    <w:rsid w:val="007B034A"/>
    <w:rsid w:val="007B7551"/>
    <w:rsid w:val="007C4BBF"/>
    <w:rsid w:val="007D30EE"/>
    <w:rsid w:val="007D500F"/>
    <w:rsid w:val="007E1C87"/>
    <w:rsid w:val="007F2407"/>
    <w:rsid w:val="007F417F"/>
    <w:rsid w:val="007F6EE3"/>
    <w:rsid w:val="00800F9B"/>
    <w:rsid w:val="00804A64"/>
    <w:rsid w:val="008072E4"/>
    <w:rsid w:val="00810F49"/>
    <w:rsid w:val="00814D7C"/>
    <w:rsid w:val="00817DD1"/>
    <w:rsid w:val="008202B3"/>
    <w:rsid w:val="008213DE"/>
    <w:rsid w:val="00821883"/>
    <w:rsid w:val="00823C70"/>
    <w:rsid w:val="00826133"/>
    <w:rsid w:val="008355CE"/>
    <w:rsid w:val="00837DFB"/>
    <w:rsid w:val="008428C8"/>
    <w:rsid w:val="00842B54"/>
    <w:rsid w:val="00846218"/>
    <w:rsid w:val="00850BCA"/>
    <w:rsid w:val="00850DE7"/>
    <w:rsid w:val="008516DF"/>
    <w:rsid w:val="00853F38"/>
    <w:rsid w:val="00857138"/>
    <w:rsid w:val="00862BDB"/>
    <w:rsid w:val="00871DC1"/>
    <w:rsid w:val="008848E8"/>
    <w:rsid w:val="00885460"/>
    <w:rsid w:val="008874F5"/>
    <w:rsid w:val="00892EAF"/>
    <w:rsid w:val="0089560E"/>
    <w:rsid w:val="008A0820"/>
    <w:rsid w:val="008A789C"/>
    <w:rsid w:val="008B0430"/>
    <w:rsid w:val="008C1991"/>
    <w:rsid w:val="008C5E4B"/>
    <w:rsid w:val="008D05AA"/>
    <w:rsid w:val="008D6E2C"/>
    <w:rsid w:val="008D7C08"/>
    <w:rsid w:val="008F315C"/>
    <w:rsid w:val="008F3252"/>
    <w:rsid w:val="008F4012"/>
    <w:rsid w:val="008F4A94"/>
    <w:rsid w:val="008F6E33"/>
    <w:rsid w:val="008F7B0F"/>
    <w:rsid w:val="008F7D0A"/>
    <w:rsid w:val="00901795"/>
    <w:rsid w:val="00904895"/>
    <w:rsid w:val="0091502A"/>
    <w:rsid w:val="009165B6"/>
    <w:rsid w:val="00917B0B"/>
    <w:rsid w:val="00917E46"/>
    <w:rsid w:val="009206EE"/>
    <w:rsid w:val="00925857"/>
    <w:rsid w:val="00925B3D"/>
    <w:rsid w:val="00930166"/>
    <w:rsid w:val="009349C8"/>
    <w:rsid w:val="00937C6F"/>
    <w:rsid w:val="00940C16"/>
    <w:rsid w:val="009515CC"/>
    <w:rsid w:val="00953EC8"/>
    <w:rsid w:val="009551A8"/>
    <w:rsid w:val="00962CB4"/>
    <w:rsid w:val="00964DD7"/>
    <w:rsid w:val="0096588A"/>
    <w:rsid w:val="00973558"/>
    <w:rsid w:val="009737C3"/>
    <w:rsid w:val="00976EB6"/>
    <w:rsid w:val="009800B6"/>
    <w:rsid w:val="009840A5"/>
    <w:rsid w:val="00986780"/>
    <w:rsid w:val="00990127"/>
    <w:rsid w:val="00994563"/>
    <w:rsid w:val="009945B3"/>
    <w:rsid w:val="00995420"/>
    <w:rsid w:val="0099630C"/>
    <w:rsid w:val="009A4BDF"/>
    <w:rsid w:val="009A5A8E"/>
    <w:rsid w:val="009A73FE"/>
    <w:rsid w:val="009B03A0"/>
    <w:rsid w:val="009B1262"/>
    <w:rsid w:val="009C0607"/>
    <w:rsid w:val="009C7600"/>
    <w:rsid w:val="009D26A9"/>
    <w:rsid w:val="009D2E78"/>
    <w:rsid w:val="009D3C54"/>
    <w:rsid w:val="009D5603"/>
    <w:rsid w:val="009D59BE"/>
    <w:rsid w:val="009D5AE1"/>
    <w:rsid w:val="009E0B25"/>
    <w:rsid w:val="009E3BD3"/>
    <w:rsid w:val="009E7D51"/>
    <w:rsid w:val="009F0BC3"/>
    <w:rsid w:val="009F4EA7"/>
    <w:rsid w:val="00A0217F"/>
    <w:rsid w:val="00A0228A"/>
    <w:rsid w:val="00A04A35"/>
    <w:rsid w:val="00A05F87"/>
    <w:rsid w:val="00A07D6A"/>
    <w:rsid w:val="00A1795E"/>
    <w:rsid w:val="00A21BBD"/>
    <w:rsid w:val="00A24064"/>
    <w:rsid w:val="00A25E19"/>
    <w:rsid w:val="00A324DD"/>
    <w:rsid w:val="00A44250"/>
    <w:rsid w:val="00A450DF"/>
    <w:rsid w:val="00A45A9F"/>
    <w:rsid w:val="00A50504"/>
    <w:rsid w:val="00A57C91"/>
    <w:rsid w:val="00A60CA0"/>
    <w:rsid w:val="00A62668"/>
    <w:rsid w:val="00A67606"/>
    <w:rsid w:val="00A67972"/>
    <w:rsid w:val="00A679FF"/>
    <w:rsid w:val="00A67F82"/>
    <w:rsid w:val="00A730DC"/>
    <w:rsid w:val="00A747E5"/>
    <w:rsid w:val="00A81C4D"/>
    <w:rsid w:val="00A8448B"/>
    <w:rsid w:val="00A930FF"/>
    <w:rsid w:val="00A93481"/>
    <w:rsid w:val="00A93925"/>
    <w:rsid w:val="00A97657"/>
    <w:rsid w:val="00AA667A"/>
    <w:rsid w:val="00AB4A5E"/>
    <w:rsid w:val="00AC302A"/>
    <w:rsid w:val="00AC382E"/>
    <w:rsid w:val="00AD1EA5"/>
    <w:rsid w:val="00AD7429"/>
    <w:rsid w:val="00AD7EE6"/>
    <w:rsid w:val="00AE0DA0"/>
    <w:rsid w:val="00AE1073"/>
    <w:rsid w:val="00AE2036"/>
    <w:rsid w:val="00AE7B8F"/>
    <w:rsid w:val="00AF1CCB"/>
    <w:rsid w:val="00B104BB"/>
    <w:rsid w:val="00B10E1B"/>
    <w:rsid w:val="00B12A80"/>
    <w:rsid w:val="00B2550E"/>
    <w:rsid w:val="00B36199"/>
    <w:rsid w:val="00B4370C"/>
    <w:rsid w:val="00B43F68"/>
    <w:rsid w:val="00B44E39"/>
    <w:rsid w:val="00B466AB"/>
    <w:rsid w:val="00B500B5"/>
    <w:rsid w:val="00B54E10"/>
    <w:rsid w:val="00B6161E"/>
    <w:rsid w:val="00B63A1B"/>
    <w:rsid w:val="00B66E9A"/>
    <w:rsid w:val="00B91F1A"/>
    <w:rsid w:val="00B94784"/>
    <w:rsid w:val="00BA0030"/>
    <w:rsid w:val="00BA6C78"/>
    <w:rsid w:val="00BB51CE"/>
    <w:rsid w:val="00BB70CA"/>
    <w:rsid w:val="00BB7876"/>
    <w:rsid w:val="00BC3E57"/>
    <w:rsid w:val="00BC4CE6"/>
    <w:rsid w:val="00BC5123"/>
    <w:rsid w:val="00BC5D36"/>
    <w:rsid w:val="00BD2D1F"/>
    <w:rsid w:val="00BD75C4"/>
    <w:rsid w:val="00BE0B2E"/>
    <w:rsid w:val="00BE14EC"/>
    <w:rsid w:val="00BE4664"/>
    <w:rsid w:val="00BE5686"/>
    <w:rsid w:val="00BF2938"/>
    <w:rsid w:val="00C028B5"/>
    <w:rsid w:val="00C0404D"/>
    <w:rsid w:val="00C0643C"/>
    <w:rsid w:val="00C06499"/>
    <w:rsid w:val="00C11C6A"/>
    <w:rsid w:val="00C13FCC"/>
    <w:rsid w:val="00C1630D"/>
    <w:rsid w:val="00C16561"/>
    <w:rsid w:val="00C17D94"/>
    <w:rsid w:val="00C245D7"/>
    <w:rsid w:val="00C2535F"/>
    <w:rsid w:val="00C36A8B"/>
    <w:rsid w:val="00C429BA"/>
    <w:rsid w:val="00C53436"/>
    <w:rsid w:val="00C57962"/>
    <w:rsid w:val="00C655E0"/>
    <w:rsid w:val="00C67BEA"/>
    <w:rsid w:val="00C75460"/>
    <w:rsid w:val="00C76AAD"/>
    <w:rsid w:val="00C76CEB"/>
    <w:rsid w:val="00C77B75"/>
    <w:rsid w:val="00C77F6F"/>
    <w:rsid w:val="00C813A0"/>
    <w:rsid w:val="00C840B6"/>
    <w:rsid w:val="00C92876"/>
    <w:rsid w:val="00CA1859"/>
    <w:rsid w:val="00CA4909"/>
    <w:rsid w:val="00CB27EB"/>
    <w:rsid w:val="00CC01C0"/>
    <w:rsid w:val="00CC1F5F"/>
    <w:rsid w:val="00CC446B"/>
    <w:rsid w:val="00CC76A8"/>
    <w:rsid w:val="00CC79D1"/>
    <w:rsid w:val="00CD4468"/>
    <w:rsid w:val="00CD5714"/>
    <w:rsid w:val="00CE0937"/>
    <w:rsid w:val="00CE1614"/>
    <w:rsid w:val="00CE1CB1"/>
    <w:rsid w:val="00CE2731"/>
    <w:rsid w:val="00CE539A"/>
    <w:rsid w:val="00CF25E9"/>
    <w:rsid w:val="00CF6D2A"/>
    <w:rsid w:val="00D13167"/>
    <w:rsid w:val="00D24A4D"/>
    <w:rsid w:val="00D25452"/>
    <w:rsid w:val="00D30548"/>
    <w:rsid w:val="00D31071"/>
    <w:rsid w:val="00D412D5"/>
    <w:rsid w:val="00D45600"/>
    <w:rsid w:val="00D56C78"/>
    <w:rsid w:val="00D720FB"/>
    <w:rsid w:val="00D80B85"/>
    <w:rsid w:val="00D902A5"/>
    <w:rsid w:val="00D91017"/>
    <w:rsid w:val="00D92211"/>
    <w:rsid w:val="00D93611"/>
    <w:rsid w:val="00DA2D14"/>
    <w:rsid w:val="00DA359E"/>
    <w:rsid w:val="00DA39E9"/>
    <w:rsid w:val="00DA6058"/>
    <w:rsid w:val="00DA6661"/>
    <w:rsid w:val="00DB527F"/>
    <w:rsid w:val="00DB52C0"/>
    <w:rsid w:val="00DB69D8"/>
    <w:rsid w:val="00DC1FBA"/>
    <w:rsid w:val="00DC2EAD"/>
    <w:rsid w:val="00DD10E9"/>
    <w:rsid w:val="00DD2E2C"/>
    <w:rsid w:val="00DD47DF"/>
    <w:rsid w:val="00DD7116"/>
    <w:rsid w:val="00DE07C6"/>
    <w:rsid w:val="00DE5FEA"/>
    <w:rsid w:val="00DF0459"/>
    <w:rsid w:val="00DF53E8"/>
    <w:rsid w:val="00DF5D7A"/>
    <w:rsid w:val="00E059C7"/>
    <w:rsid w:val="00E05A2A"/>
    <w:rsid w:val="00E075BA"/>
    <w:rsid w:val="00E12714"/>
    <w:rsid w:val="00E21026"/>
    <w:rsid w:val="00E21714"/>
    <w:rsid w:val="00E257FF"/>
    <w:rsid w:val="00E40453"/>
    <w:rsid w:val="00E5141F"/>
    <w:rsid w:val="00E71906"/>
    <w:rsid w:val="00E71C3B"/>
    <w:rsid w:val="00E76BF7"/>
    <w:rsid w:val="00E7746E"/>
    <w:rsid w:val="00E8126D"/>
    <w:rsid w:val="00E82350"/>
    <w:rsid w:val="00E83BA4"/>
    <w:rsid w:val="00E873FA"/>
    <w:rsid w:val="00E93910"/>
    <w:rsid w:val="00E96592"/>
    <w:rsid w:val="00EA394A"/>
    <w:rsid w:val="00EA6DA0"/>
    <w:rsid w:val="00EB09E7"/>
    <w:rsid w:val="00EB4B43"/>
    <w:rsid w:val="00EC0C41"/>
    <w:rsid w:val="00EC2820"/>
    <w:rsid w:val="00EC6D5B"/>
    <w:rsid w:val="00ED603E"/>
    <w:rsid w:val="00ED6A0F"/>
    <w:rsid w:val="00EE5975"/>
    <w:rsid w:val="00EE78FA"/>
    <w:rsid w:val="00EF0DF5"/>
    <w:rsid w:val="00F00B41"/>
    <w:rsid w:val="00F079F3"/>
    <w:rsid w:val="00F13D5F"/>
    <w:rsid w:val="00F13FEF"/>
    <w:rsid w:val="00F1401A"/>
    <w:rsid w:val="00F229BF"/>
    <w:rsid w:val="00F23BEA"/>
    <w:rsid w:val="00F255FB"/>
    <w:rsid w:val="00F3239C"/>
    <w:rsid w:val="00F34A2D"/>
    <w:rsid w:val="00F40DC6"/>
    <w:rsid w:val="00F4359F"/>
    <w:rsid w:val="00F4559F"/>
    <w:rsid w:val="00F464A4"/>
    <w:rsid w:val="00F55C8D"/>
    <w:rsid w:val="00F6191E"/>
    <w:rsid w:val="00F71A5D"/>
    <w:rsid w:val="00F83B06"/>
    <w:rsid w:val="00F946AB"/>
    <w:rsid w:val="00F94C7F"/>
    <w:rsid w:val="00F975D6"/>
    <w:rsid w:val="00F977AE"/>
    <w:rsid w:val="00FA47B9"/>
    <w:rsid w:val="00FB0137"/>
    <w:rsid w:val="00FB3585"/>
    <w:rsid w:val="00FB3A7D"/>
    <w:rsid w:val="00FC130F"/>
    <w:rsid w:val="00FC1A09"/>
    <w:rsid w:val="00FC2E89"/>
    <w:rsid w:val="00FC3312"/>
    <w:rsid w:val="00FC4002"/>
    <w:rsid w:val="00FC7F0B"/>
    <w:rsid w:val="00FD0AA7"/>
    <w:rsid w:val="00FD1661"/>
    <w:rsid w:val="00FD5C3B"/>
    <w:rsid w:val="00FD6F8F"/>
    <w:rsid w:val="00FE3EE6"/>
    <w:rsid w:val="00FE42BF"/>
    <w:rsid w:val="00FE44E6"/>
    <w:rsid w:val="00FE4AD9"/>
    <w:rsid w:val="00FE69DB"/>
    <w:rsid w:val="00FF6772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038C1"/>
  <w15:docId w15:val="{54CA070D-73C1-404E-AD6F-1A5CC299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42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C4B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C4BBF"/>
    <w:pPr>
      <w:tabs>
        <w:tab w:val="center" w:pos="4819"/>
        <w:tab w:val="right" w:pos="9638"/>
      </w:tabs>
    </w:pPr>
  </w:style>
  <w:style w:type="character" w:customStyle="1" w:styleId="StileMessaggioDiPostaElettronica171">
    <w:name w:val="StileMessaggioDiPostaElettronica171"/>
    <w:basedOn w:val="Carpredefinitoparagrafo"/>
    <w:semiHidden/>
    <w:rsid w:val="00197CD5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006D65"/>
    <w:rPr>
      <w:color w:val="0000FF"/>
      <w:u w:val="single"/>
    </w:rPr>
  </w:style>
  <w:style w:type="paragraph" w:styleId="Testofumetto">
    <w:name w:val="Balloon Text"/>
    <w:basedOn w:val="Normale"/>
    <w:semiHidden/>
    <w:rsid w:val="00006D6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1A09D6"/>
    <w:pPr>
      <w:tabs>
        <w:tab w:val="left" w:pos="5940"/>
      </w:tabs>
      <w:jc w:val="both"/>
    </w:pPr>
    <w:rPr>
      <w:sz w:val="24"/>
      <w:szCs w:val="24"/>
    </w:rPr>
  </w:style>
  <w:style w:type="paragraph" w:styleId="Titolo">
    <w:name w:val="Title"/>
    <w:basedOn w:val="Normale"/>
    <w:qFormat/>
    <w:rsid w:val="001A09D6"/>
    <w:pPr>
      <w:tabs>
        <w:tab w:val="left" w:pos="5940"/>
      </w:tabs>
      <w:jc w:val="center"/>
    </w:pPr>
    <w:rPr>
      <w:b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47512"/>
    <w:pPr>
      <w:spacing w:before="100" w:beforeAutospacing="1" w:after="100" w:afterAutospacing="1"/>
    </w:pPr>
    <w:rPr>
      <w:sz w:val="24"/>
      <w:szCs w:val="24"/>
    </w:rPr>
  </w:style>
  <w:style w:type="character" w:customStyle="1" w:styleId="titre1">
    <w:name w:val="titre1"/>
    <w:basedOn w:val="Carpredefinitoparagrafo"/>
    <w:rsid w:val="00147512"/>
    <w:rPr>
      <w:rFonts w:ascii="Verdana" w:hAnsi="Verdana" w:hint="default"/>
      <w:b/>
      <w:bCs/>
      <w:color w:val="FF9900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F6191E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6191E"/>
    <w:rPr>
      <w:rFonts w:ascii="Consolas" w:eastAsia="Calibri" w:hAnsi="Consolas"/>
      <w:sz w:val="21"/>
      <w:szCs w:val="21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C1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C1F5F"/>
    <w:rPr>
      <w:rFonts w:ascii="Courier New" w:hAnsi="Courier New" w:cs="Courier New"/>
    </w:rPr>
  </w:style>
  <w:style w:type="character" w:styleId="Enfasigrassetto">
    <w:name w:val="Strong"/>
    <w:basedOn w:val="Carpredefinitoparagrafo"/>
    <w:qFormat/>
    <w:rsid w:val="00206C80"/>
    <w:rPr>
      <w:b/>
      <w:bCs/>
    </w:rPr>
  </w:style>
  <w:style w:type="character" w:customStyle="1" w:styleId="IntestazioneCarattere">
    <w:name w:val="Intestazione Carattere"/>
    <w:link w:val="Intestazione"/>
    <w:locked/>
    <w:rsid w:val="006450F8"/>
  </w:style>
  <w:style w:type="table" w:styleId="Grigliatabella">
    <w:name w:val="Table Grid"/>
    <w:basedOn w:val="Tabellanormale"/>
    <w:uiPriority w:val="39"/>
    <w:rsid w:val="00B50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1">
    <w:name w:val="Grid Table 5 Dark Accent 1"/>
    <w:basedOn w:val="Tabellanormale"/>
    <w:uiPriority w:val="50"/>
    <w:rsid w:val="00B500B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essunaspaziatura">
    <w:name w:val="No Spacing"/>
    <w:uiPriority w:val="1"/>
    <w:qFormat/>
    <w:rsid w:val="00B500B5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60CA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E4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enzitowerhotel.com-hotel.com/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enzi-hotels.com/en/kenzi-azgho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tel-saghro-tinghir.business.sit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asbah-sirocc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amparkmarrakech.com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olonline.it" TargetMode="External"/><Relationship Id="rId1" Type="http://schemas.openxmlformats.org/officeDocument/2006/relationships/hyperlink" Target="http://www.glamourviagg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5DDD6-67E8-49A0-97F5-4D18AF68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 2/11/06</vt:lpstr>
    </vt:vector>
  </TitlesOfParts>
  <Company/>
  <LinksUpToDate>false</LinksUpToDate>
  <CharactersWithSpaces>9038</CharactersWithSpaces>
  <SharedDoc>false</SharedDoc>
  <HLinks>
    <vt:vector size="12" baseType="variant">
      <vt:variant>
        <vt:i4>6357062</vt:i4>
      </vt:variant>
      <vt:variant>
        <vt:i4>3</vt:i4>
      </vt:variant>
      <vt:variant>
        <vt:i4>0</vt:i4>
      </vt:variant>
      <vt:variant>
        <vt:i4>5</vt:i4>
      </vt:variant>
      <vt:variant>
        <vt:lpwstr>mailto:luigi.d@fly4you.biz</vt:lpwstr>
      </vt:variant>
      <vt:variant>
        <vt:lpwstr/>
      </vt:variant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mailto:luigi.d@fly4you.biz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 2/11/06</dc:title>
  <dc:creator>RAITERI CHIARA</dc:creator>
  <cp:lastModifiedBy>Corrado Farinola</cp:lastModifiedBy>
  <cp:revision>2</cp:revision>
  <cp:lastPrinted>2019-09-02T16:01:00Z</cp:lastPrinted>
  <dcterms:created xsi:type="dcterms:W3CDTF">2023-03-23T09:50:00Z</dcterms:created>
  <dcterms:modified xsi:type="dcterms:W3CDTF">2023-03-23T09:50:00Z</dcterms:modified>
</cp:coreProperties>
</file>