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ED361" w14:textId="77777777" w:rsidR="00B36C82" w:rsidRPr="006F0D21" w:rsidRDefault="00B36C82" w:rsidP="0034086C">
      <w:pPr>
        <w:jc w:val="center"/>
        <w:rPr>
          <w:rFonts w:ascii="Century" w:hAnsi="Century"/>
          <w:b/>
          <w:color w:val="4F81BD" w:themeColor="accent1"/>
          <w:sz w:val="32"/>
          <w:szCs w:val="32"/>
          <w:lang w:val="en-US"/>
        </w:rPr>
      </w:pPr>
      <w:bookmarkStart w:id="0" w:name="_GoBack"/>
      <w:bookmarkEnd w:id="0"/>
      <w:r w:rsidRPr="006F0D21">
        <w:rPr>
          <w:rFonts w:ascii="Century" w:hAnsi="Century"/>
          <w:b/>
          <w:color w:val="4F81BD" w:themeColor="accent1"/>
          <w:sz w:val="32"/>
          <w:szCs w:val="32"/>
          <w:lang w:val="en-US"/>
        </w:rPr>
        <w:t xml:space="preserve">VALTUR DJERBA GOLF RESORT &amp; SPA 4* </w:t>
      </w:r>
    </w:p>
    <w:p w14:paraId="6FE27A10" w14:textId="77777777" w:rsidR="00B36C82" w:rsidRDefault="00B36C82" w:rsidP="0034086C">
      <w:pPr>
        <w:jc w:val="center"/>
        <w:rPr>
          <w:rFonts w:ascii="Century" w:hAnsi="Century"/>
          <w:b/>
          <w:color w:val="4F81BD" w:themeColor="accent1"/>
          <w:sz w:val="32"/>
          <w:szCs w:val="32"/>
        </w:rPr>
      </w:pPr>
      <w:r w:rsidRPr="00B36C82">
        <w:rPr>
          <w:rFonts w:ascii="Century" w:hAnsi="Century"/>
          <w:b/>
          <w:color w:val="4F81BD" w:themeColor="accent1"/>
          <w:sz w:val="32"/>
          <w:szCs w:val="32"/>
        </w:rPr>
        <w:t>Djerba – Tunisia</w:t>
      </w:r>
    </w:p>
    <w:p w14:paraId="4C14BE8B" w14:textId="45A43E68" w:rsidR="00B36C82" w:rsidRDefault="00B36C82" w:rsidP="0034086C">
      <w:pPr>
        <w:jc w:val="center"/>
        <w:rPr>
          <w:rFonts w:ascii="Century" w:hAnsi="Century"/>
          <w:b/>
          <w:color w:val="4F81BD" w:themeColor="accent1"/>
          <w:sz w:val="32"/>
          <w:szCs w:val="32"/>
        </w:rPr>
      </w:pPr>
      <w:r w:rsidRPr="00B36C82">
        <w:rPr>
          <w:rFonts w:ascii="Century" w:hAnsi="Century"/>
          <w:b/>
          <w:color w:val="4F81BD" w:themeColor="accent1"/>
          <w:sz w:val="32"/>
          <w:szCs w:val="32"/>
        </w:rPr>
        <w:t xml:space="preserve"> </w:t>
      </w:r>
      <w:r>
        <w:rPr>
          <w:rFonts w:ascii="Century" w:hAnsi="Century"/>
          <w:b/>
          <w:color w:val="4F81BD" w:themeColor="accent1"/>
          <w:sz w:val="32"/>
          <w:szCs w:val="32"/>
        </w:rPr>
        <w:t>11 – 18 Settembre 2023</w:t>
      </w:r>
    </w:p>
    <w:p w14:paraId="75348E0E" w14:textId="24E99B18" w:rsidR="00B36C82" w:rsidRPr="00CB1AE3" w:rsidRDefault="00AC4E49" w:rsidP="0034086C">
      <w:pPr>
        <w:jc w:val="center"/>
        <w:rPr>
          <w:rFonts w:ascii="Century" w:hAnsi="Century"/>
          <w:b/>
          <w:color w:val="4F81BD" w:themeColor="accent1"/>
          <w:sz w:val="32"/>
          <w:szCs w:val="32"/>
        </w:rPr>
      </w:pPr>
      <w:r>
        <w:rPr>
          <w:rFonts w:ascii="Century" w:hAnsi="Century"/>
          <w:b/>
          <w:noProof/>
          <w:color w:val="4F81BD" w:themeColor="accent1"/>
          <w:sz w:val="32"/>
          <w:szCs w:val="32"/>
        </w:rPr>
        <w:drawing>
          <wp:anchor distT="0" distB="0" distL="114300" distR="114300" simplePos="0" relativeHeight="251656704" behindDoc="0" locked="0" layoutInCell="1" allowOverlap="1" wp14:anchorId="3451A1E4" wp14:editId="5E95944C">
            <wp:simplePos x="0" y="0"/>
            <wp:positionH relativeFrom="column">
              <wp:posOffset>507365</wp:posOffset>
            </wp:positionH>
            <wp:positionV relativeFrom="page">
              <wp:posOffset>2047875</wp:posOffset>
            </wp:positionV>
            <wp:extent cx="5457825" cy="2686050"/>
            <wp:effectExtent l="0" t="0" r="952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2686050"/>
                    </a:xfrm>
                    <a:prstGeom prst="rect">
                      <a:avLst/>
                    </a:prstGeom>
                    <a:noFill/>
                  </pic:spPr>
                </pic:pic>
              </a:graphicData>
            </a:graphic>
          </wp:anchor>
        </w:drawing>
      </w:r>
    </w:p>
    <w:p w14:paraId="7C231511" w14:textId="3E78AFDF" w:rsidR="00FE4847" w:rsidRDefault="00FE4847" w:rsidP="00FE4847">
      <w:pPr>
        <w:autoSpaceDE w:val="0"/>
        <w:autoSpaceDN w:val="0"/>
        <w:adjustRightInd w:val="0"/>
        <w:jc w:val="both"/>
        <w:rPr>
          <w:rFonts w:cs="Helvetica"/>
          <w:b/>
          <w:bCs/>
        </w:rPr>
      </w:pPr>
    </w:p>
    <w:p w14:paraId="03E3F003" w14:textId="77777777" w:rsidR="00AC4E49" w:rsidRDefault="00AC4E49" w:rsidP="00FE4847">
      <w:pPr>
        <w:autoSpaceDE w:val="0"/>
        <w:autoSpaceDN w:val="0"/>
        <w:adjustRightInd w:val="0"/>
        <w:jc w:val="both"/>
        <w:rPr>
          <w:rFonts w:cs="Helvetica"/>
          <w:b/>
          <w:bCs/>
          <w:i/>
          <w:iCs/>
        </w:rPr>
      </w:pPr>
    </w:p>
    <w:p w14:paraId="47395B6B" w14:textId="77777777" w:rsidR="00AC4E49" w:rsidRDefault="00AC4E49" w:rsidP="00FE4847">
      <w:pPr>
        <w:autoSpaceDE w:val="0"/>
        <w:autoSpaceDN w:val="0"/>
        <w:adjustRightInd w:val="0"/>
        <w:jc w:val="both"/>
        <w:rPr>
          <w:rFonts w:cs="Helvetica"/>
          <w:b/>
          <w:bCs/>
          <w:i/>
          <w:iCs/>
        </w:rPr>
      </w:pPr>
    </w:p>
    <w:p w14:paraId="6860D9AA" w14:textId="77777777" w:rsidR="00AC4E49" w:rsidRDefault="00AC4E49" w:rsidP="00FE4847">
      <w:pPr>
        <w:autoSpaceDE w:val="0"/>
        <w:autoSpaceDN w:val="0"/>
        <w:adjustRightInd w:val="0"/>
        <w:jc w:val="both"/>
        <w:rPr>
          <w:rFonts w:cs="Helvetica"/>
          <w:b/>
          <w:bCs/>
          <w:i/>
          <w:iCs/>
        </w:rPr>
      </w:pPr>
    </w:p>
    <w:p w14:paraId="07F11599" w14:textId="77777777" w:rsidR="00AC4E49" w:rsidRDefault="00AC4E49" w:rsidP="00FE4847">
      <w:pPr>
        <w:autoSpaceDE w:val="0"/>
        <w:autoSpaceDN w:val="0"/>
        <w:adjustRightInd w:val="0"/>
        <w:jc w:val="both"/>
        <w:rPr>
          <w:rFonts w:cs="Helvetica"/>
          <w:b/>
          <w:bCs/>
          <w:i/>
          <w:iCs/>
        </w:rPr>
      </w:pPr>
    </w:p>
    <w:p w14:paraId="232FDC74" w14:textId="77777777" w:rsidR="00AC4E49" w:rsidRDefault="00AC4E49" w:rsidP="00FE4847">
      <w:pPr>
        <w:autoSpaceDE w:val="0"/>
        <w:autoSpaceDN w:val="0"/>
        <w:adjustRightInd w:val="0"/>
        <w:jc w:val="both"/>
        <w:rPr>
          <w:rFonts w:cs="Helvetica"/>
          <w:b/>
          <w:bCs/>
          <w:i/>
          <w:iCs/>
        </w:rPr>
      </w:pPr>
    </w:p>
    <w:p w14:paraId="086342BA" w14:textId="77777777" w:rsidR="00AC4E49" w:rsidRDefault="00AC4E49" w:rsidP="00FE4847">
      <w:pPr>
        <w:autoSpaceDE w:val="0"/>
        <w:autoSpaceDN w:val="0"/>
        <w:adjustRightInd w:val="0"/>
        <w:jc w:val="both"/>
        <w:rPr>
          <w:rFonts w:cs="Helvetica"/>
          <w:b/>
          <w:bCs/>
          <w:i/>
          <w:iCs/>
        </w:rPr>
      </w:pPr>
    </w:p>
    <w:p w14:paraId="19EADB2C" w14:textId="77777777" w:rsidR="00AC4E49" w:rsidRDefault="00AC4E49" w:rsidP="00FE4847">
      <w:pPr>
        <w:autoSpaceDE w:val="0"/>
        <w:autoSpaceDN w:val="0"/>
        <w:adjustRightInd w:val="0"/>
        <w:jc w:val="both"/>
        <w:rPr>
          <w:rFonts w:cs="Helvetica"/>
          <w:b/>
          <w:bCs/>
          <w:i/>
          <w:iCs/>
        </w:rPr>
      </w:pPr>
    </w:p>
    <w:p w14:paraId="72CA5658" w14:textId="77777777" w:rsidR="00AC4E49" w:rsidRDefault="00AC4E49" w:rsidP="00FE4847">
      <w:pPr>
        <w:autoSpaceDE w:val="0"/>
        <w:autoSpaceDN w:val="0"/>
        <w:adjustRightInd w:val="0"/>
        <w:jc w:val="both"/>
        <w:rPr>
          <w:rFonts w:cs="Helvetica"/>
          <w:b/>
          <w:bCs/>
          <w:i/>
          <w:iCs/>
        </w:rPr>
      </w:pPr>
    </w:p>
    <w:p w14:paraId="0099FC30" w14:textId="77777777" w:rsidR="00AC4E49" w:rsidRDefault="00AC4E49" w:rsidP="00FE4847">
      <w:pPr>
        <w:autoSpaceDE w:val="0"/>
        <w:autoSpaceDN w:val="0"/>
        <w:adjustRightInd w:val="0"/>
        <w:jc w:val="both"/>
        <w:rPr>
          <w:rFonts w:cs="Helvetica"/>
          <w:b/>
          <w:bCs/>
          <w:i/>
          <w:iCs/>
        </w:rPr>
      </w:pPr>
    </w:p>
    <w:p w14:paraId="10123FBF" w14:textId="77777777" w:rsidR="00AC4E49" w:rsidRDefault="00AC4E49" w:rsidP="00FE4847">
      <w:pPr>
        <w:autoSpaceDE w:val="0"/>
        <w:autoSpaceDN w:val="0"/>
        <w:adjustRightInd w:val="0"/>
        <w:jc w:val="both"/>
        <w:rPr>
          <w:rFonts w:cs="Helvetica"/>
          <w:b/>
          <w:bCs/>
          <w:i/>
          <w:iCs/>
        </w:rPr>
      </w:pPr>
    </w:p>
    <w:p w14:paraId="33FDD7D7" w14:textId="77777777" w:rsidR="00AC4E49" w:rsidRDefault="00AC4E49" w:rsidP="00FE4847">
      <w:pPr>
        <w:autoSpaceDE w:val="0"/>
        <w:autoSpaceDN w:val="0"/>
        <w:adjustRightInd w:val="0"/>
        <w:jc w:val="both"/>
        <w:rPr>
          <w:rFonts w:cs="Helvetica"/>
          <w:b/>
          <w:bCs/>
          <w:i/>
          <w:iCs/>
        </w:rPr>
      </w:pPr>
    </w:p>
    <w:p w14:paraId="4DA20736" w14:textId="77777777" w:rsidR="00AC4E49" w:rsidRDefault="00AC4E49" w:rsidP="00FE4847">
      <w:pPr>
        <w:autoSpaceDE w:val="0"/>
        <w:autoSpaceDN w:val="0"/>
        <w:adjustRightInd w:val="0"/>
        <w:jc w:val="both"/>
        <w:rPr>
          <w:rFonts w:cs="Helvetica"/>
          <w:b/>
          <w:bCs/>
          <w:i/>
          <w:iCs/>
        </w:rPr>
      </w:pPr>
    </w:p>
    <w:p w14:paraId="5ACF8B78" w14:textId="77777777" w:rsidR="00AC4E49" w:rsidRDefault="00AC4E49" w:rsidP="00FE4847">
      <w:pPr>
        <w:autoSpaceDE w:val="0"/>
        <w:autoSpaceDN w:val="0"/>
        <w:adjustRightInd w:val="0"/>
        <w:jc w:val="both"/>
        <w:rPr>
          <w:rFonts w:cs="Helvetica"/>
          <w:b/>
          <w:bCs/>
          <w:i/>
          <w:iCs/>
        </w:rPr>
      </w:pPr>
    </w:p>
    <w:p w14:paraId="44B5B5AB" w14:textId="77777777" w:rsidR="00AC4E49" w:rsidRDefault="00AC4E49" w:rsidP="00FE4847">
      <w:pPr>
        <w:autoSpaceDE w:val="0"/>
        <w:autoSpaceDN w:val="0"/>
        <w:adjustRightInd w:val="0"/>
        <w:jc w:val="both"/>
        <w:rPr>
          <w:rFonts w:cs="Helvetica"/>
          <w:b/>
          <w:bCs/>
          <w:i/>
          <w:iCs/>
        </w:rPr>
      </w:pPr>
    </w:p>
    <w:p w14:paraId="52BE3D6B" w14:textId="77777777" w:rsidR="00AC4E49" w:rsidRDefault="00AC4E49" w:rsidP="00FE4847">
      <w:pPr>
        <w:autoSpaceDE w:val="0"/>
        <w:autoSpaceDN w:val="0"/>
        <w:adjustRightInd w:val="0"/>
        <w:jc w:val="both"/>
        <w:rPr>
          <w:rFonts w:cs="Helvetica"/>
          <w:b/>
          <w:bCs/>
          <w:i/>
          <w:iCs/>
        </w:rPr>
      </w:pPr>
    </w:p>
    <w:p w14:paraId="2B7C5815" w14:textId="77777777" w:rsidR="00AC4E49" w:rsidRDefault="00AC4E49" w:rsidP="00FE4847">
      <w:pPr>
        <w:autoSpaceDE w:val="0"/>
        <w:autoSpaceDN w:val="0"/>
        <w:adjustRightInd w:val="0"/>
        <w:jc w:val="both"/>
        <w:rPr>
          <w:rFonts w:cs="Helvetica"/>
          <w:b/>
          <w:bCs/>
          <w:i/>
          <w:iCs/>
        </w:rPr>
      </w:pPr>
    </w:p>
    <w:p w14:paraId="69BD8420" w14:textId="77777777" w:rsidR="00AC4E49" w:rsidRDefault="00AC4E49" w:rsidP="00FE4847">
      <w:pPr>
        <w:autoSpaceDE w:val="0"/>
        <w:autoSpaceDN w:val="0"/>
        <w:adjustRightInd w:val="0"/>
        <w:jc w:val="both"/>
        <w:rPr>
          <w:rFonts w:cs="Helvetica"/>
          <w:b/>
          <w:bCs/>
          <w:i/>
          <w:iCs/>
        </w:rPr>
      </w:pPr>
    </w:p>
    <w:p w14:paraId="7E70D76E" w14:textId="77777777" w:rsidR="00AC4E49" w:rsidRDefault="00AC4E49" w:rsidP="00FE4847">
      <w:pPr>
        <w:autoSpaceDE w:val="0"/>
        <w:autoSpaceDN w:val="0"/>
        <w:adjustRightInd w:val="0"/>
        <w:jc w:val="both"/>
        <w:rPr>
          <w:rFonts w:cs="Helvetica"/>
          <w:b/>
          <w:bCs/>
          <w:i/>
          <w:iCs/>
        </w:rPr>
      </w:pPr>
    </w:p>
    <w:p w14:paraId="1D97ED47" w14:textId="2682AE98" w:rsidR="00DD082D" w:rsidRPr="008A56A3" w:rsidRDefault="008A56A3" w:rsidP="00FE4847">
      <w:pPr>
        <w:autoSpaceDE w:val="0"/>
        <w:autoSpaceDN w:val="0"/>
        <w:adjustRightInd w:val="0"/>
        <w:jc w:val="both"/>
        <w:rPr>
          <w:rFonts w:cs="Helvetica"/>
          <w:b/>
          <w:bCs/>
          <w:i/>
          <w:iCs/>
        </w:rPr>
      </w:pPr>
      <w:r w:rsidRPr="008A56A3">
        <w:rPr>
          <w:rFonts w:cs="Helvetica"/>
          <w:b/>
          <w:bCs/>
          <w:i/>
          <w:iCs/>
        </w:rPr>
        <w:t>Il Valtur Djerba Golf Resort &amp; Spa 4</w:t>
      </w:r>
      <w:r w:rsidR="00102A87" w:rsidRPr="008A56A3">
        <w:rPr>
          <w:rFonts w:cs="Helvetica"/>
          <w:b/>
          <w:bCs/>
          <w:i/>
          <w:iCs/>
        </w:rPr>
        <w:t>* è</w:t>
      </w:r>
      <w:r w:rsidRPr="008A56A3">
        <w:rPr>
          <w:rFonts w:cs="Helvetica"/>
          <w:b/>
          <w:bCs/>
          <w:i/>
          <w:iCs/>
        </w:rPr>
        <w:t xml:space="preserve"> situato direttamente su una bellissima e ampia spiaggia di sabbia fine, di fronte all’unico campo da golf di 27 buche (18+9) dell’isola di Djerba. Si distingue per la sua architettura che ricorda le tipiche costruzioni dell’isola, immerso in un parco privato di 14 ettari. </w:t>
      </w:r>
      <w:r w:rsidR="00102A87" w:rsidRPr="008A56A3">
        <w:rPr>
          <w:rFonts w:cs="Helvetica"/>
          <w:b/>
          <w:bCs/>
          <w:i/>
          <w:iCs/>
        </w:rPr>
        <w:t>L’hotel è</w:t>
      </w:r>
      <w:r w:rsidRPr="008A56A3">
        <w:rPr>
          <w:rFonts w:cs="Helvetica"/>
          <w:b/>
          <w:bCs/>
          <w:i/>
          <w:iCs/>
        </w:rPr>
        <w:t xml:space="preserve"> dotato di ampi spazi comuni, sia esterni che interni, e di un importante centro benessere il Salus Golf Spa di 1200 mq, realizzato da Hoffer Group di Bolzano con tecnologia all’avanguardia. Uno dei punti di forza è l’incantevole spiaggia con palme e dune di sabbia bianca fino alla battigia, su un tratto di mare considerato il più bello di Djerba. Dista 6 km da </w:t>
      </w:r>
      <w:proofErr w:type="spellStart"/>
      <w:r w:rsidRPr="008A56A3">
        <w:rPr>
          <w:rFonts w:cs="Helvetica"/>
          <w:b/>
          <w:bCs/>
          <w:i/>
          <w:iCs/>
        </w:rPr>
        <w:t>Midoun</w:t>
      </w:r>
      <w:proofErr w:type="spellEnd"/>
      <w:r w:rsidRPr="008A56A3">
        <w:rPr>
          <w:rFonts w:cs="Helvetica"/>
          <w:b/>
          <w:bCs/>
          <w:i/>
          <w:iCs/>
        </w:rPr>
        <w:t xml:space="preserve">, 18 km da </w:t>
      </w:r>
      <w:proofErr w:type="spellStart"/>
      <w:r w:rsidRPr="008A56A3">
        <w:rPr>
          <w:rFonts w:cs="Helvetica"/>
          <w:b/>
          <w:bCs/>
          <w:i/>
          <w:iCs/>
        </w:rPr>
        <w:t>Houmt</w:t>
      </w:r>
      <w:proofErr w:type="spellEnd"/>
      <w:r w:rsidRPr="008A56A3">
        <w:rPr>
          <w:rFonts w:cs="Helvetica"/>
          <w:b/>
          <w:bCs/>
          <w:i/>
          <w:iCs/>
        </w:rPr>
        <w:t xml:space="preserve"> </w:t>
      </w:r>
      <w:proofErr w:type="spellStart"/>
      <w:r w:rsidRPr="008A56A3">
        <w:rPr>
          <w:rFonts w:cs="Helvetica"/>
          <w:b/>
          <w:bCs/>
          <w:i/>
          <w:iCs/>
        </w:rPr>
        <w:t>Souk</w:t>
      </w:r>
      <w:proofErr w:type="spellEnd"/>
      <w:r w:rsidRPr="008A56A3">
        <w:rPr>
          <w:rFonts w:cs="Helvetica"/>
          <w:b/>
          <w:bCs/>
          <w:i/>
          <w:iCs/>
        </w:rPr>
        <w:t xml:space="preserve"> capoluogo dell’isola e 25 km dall’aeroporto internazionale di Djerba.</w:t>
      </w:r>
    </w:p>
    <w:p w14:paraId="485BE4C3" w14:textId="53E540E9" w:rsidR="004577B3" w:rsidRDefault="004577B3" w:rsidP="00FE4847">
      <w:pPr>
        <w:autoSpaceDE w:val="0"/>
        <w:autoSpaceDN w:val="0"/>
        <w:adjustRightInd w:val="0"/>
        <w:jc w:val="both"/>
        <w:rPr>
          <w:rFonts w:cs="Helvetica"/>
          <w:b/>
          <w:bCs/>
        </w:rPr>
      </w:pPr>
    </w:p>
    <w:p w14:paraId="42FF3E74" w14:textId="0965F589" w:rsidR="008A56A3" w:rsidRPr="008A56A3" w:rsidRDefault="00B030CD" w:rsidP="008A56A3">
      <w:pPr>
        <w:autoSpaceDE w:val="0"/>
        <w:autoSpaceDN w:val="0"/>
        <w:adjustRightInd w:val="0"/>
        <w:jc w:val="both"/>
        <w:rPr>
          <w:rFonts w:cs="Helvetica"/>
        </w:rPr>
      </w:pPr>
      <w:r>
        <w:rPr>
          <w:rFonts w:cs="Helvetica"/>
          <w:noProof/>
        </w:rPr>
        <w:drawing>
          <wp:anchor distT="0" distB="0" distL="114300" distR="114300" simplePos="0" relativeHeight="251654144" behindDoc="0" locked="0" layoutInCell="1" allowOverlap="1" wp14:anchorId="64011B46" wp14:editId="2B6716BB">
            <wp:simplePos x="0" y="0"/>
            <wp:positionH relativeFrom="column">
              <wp:posOffset>3888740</wp:posOffset>
            </wp:positionH>
            <wp:positionV relativeFrom="page">
              <wp:posOffset>6467475</wp:posOffset>
            </wp:positionV>
            <wp:extent cx="2590800" cy="14859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1485900"/>
                    </a:xfrm>
                    <a:prstGeom prst="rect">
                      <a:avLst/>
                    </a:prstGeom>
                    <a:noFill/>
                  </pic:spPr>
                </pic:pic>
              </a:graphicData>
            </a:graphic>
            <wp14:sizeRelH relativeFrom="margin">
              <wp14:pctWidth>0</wp14:pctWidth>
            </wp14:sizeRelH>
            <wp14:sizeRelV relativeFrom="margin">
              <wp14:pctHeight>0</wp14:pctHeight>
            </wp14:sizeRelV>
          </wp:anchor>
        </w:drawing>
      </w:r>
      <w:r w:rsidR="00FE4847" w:rsidRPr="00FE4847">
        <w:rPr>
          <w:rFonts w:cs="Helvetica"/>
          <w:b/>
          <w:bCs/>
        </w:rPr>
        <w:t xml:space="preserve">CAMERE: </w:t>
      </w:r>
      <w:r w:rsidR="008A56A3" w:rsidRPr="008A56A3">
        <w:rPr>
          <w:rFonts w:cs="Helvetica"/>
        </w:rPr>
        <w:t xml:space="preserve">Le 275 camere e Suites sono tutte dotate di servizi con vasca o </w:t>
      </w:r>
      <w:r w:rsidRPr="008A56A3">
        <w:rPr>
          <w:rFonts w:cs="Helvetica"/>
        </w:rPr>
        <w:t>doccia,</w:t>
      </w:r>
      <w:r w:rsidR="008A56A3" w:rsidRPr="008A56A3">
        <w:rPr>
          <w:rFonts w:cs="Helvetica"/>
        </w:rPr>
        <w:t xml:space="preserve"> asciugacapelli, aria condizionata (dal 1° Giugno al 19 settembre</w:t>
      </w:r>
      <w:r w:rsidR="000C58F2" w:rsidRPr="008A56A3">
        <w:rPr>
          <w:rFonts w:cs="Helvetica"/>
        </w:rPr>
        <w:t>),</w:t>
      </w:r>
      <w:r w:rsidR="008A56A3" w:rsidRPr="008A56A3">
        <w:rPr>
          <w:rFonts w:cs="Helvetica"/>
        </w:rPr>
        <w:t xml:space="preserve"> telefono, TV Sat, cassetta di sicurezza, mini frigobar rifornito all’arrivo di 2 bottigliette di acqua minerale e 1 soft drink, terrazzo con 2 sedie e 1 tavolino. </w:t>
      </w:r>
    </w:p>
    <w:p w14:paraId="7F6BE9E7" w14:textId="143C5E5D" w:rsidR="00E316B2" w:rsidRPr="008A56A3" w:rsidRDefault="008A56A3" w:rsidP="008A56A3">
      <w:pPr>
        <w:autoSpaceDE w:val="0"/>
        <w:autoSpaceDN w:val="0"/>
        <w:adjustRightInd w:val="0"/>
        <w:jc w:val="both"/>
        <w:rPr>
          <w:rFonts w:cs="Helvetica"/>
        </w:rPr>
      </w:pPr>
      <w:r w:rsidRPr="008A56A3">
        <w:rPr>
          <w:rFonts w:cs="Helvetica"/>
        </w:rPr>
        <w:t>Le tipologie si suddividono in:</w:t>
      </w:r>
    </w:p>
    <w:p w14:paraId="1EA59C92" w14:textId="29299340" w:rsidR="008A56A3" w:rsidRPr="008A56A3" w:rsidRDefault="008A56A3" w:rsidP="008A56A3">
      <w:pPr>
        <w:autoSpaceDE w:val="0"/>
        <w:autoSpaceDN w:val="0"/>
        <w:adjustRightInd w:val="0"/>
        <w:jc w:val="both"/>
        <w:rPr>
          <w:rFonts w:cs="Helvetica"/>
        </w:rPr>
      </w:pPr>
      <w:r w:rsidRPr="008A56A3">
        <w:rPr>
          <w:rFonts w:cs="Helvetica"/>
        </w:rPr>
        <w:t>Classic di 25 mq con arredamento semplice e classico, letti Twin o matrimoniali, armadio, 1 bagno con toilette separata con W.C e Bidet</w:t>
      </w:r>
    </w:p>
    <w:p w14:paraId="521DCB24" w14:textId="0BBBCDE6" w:rsidR="008A56A3" w:rsidRPr="008A56A3" w:rsidRDefault="008A56A3" w:rsidP="008A56A3">
      <w:pPr>
        <w:autoSpaceDE w:val="0"/>
        <w:autoSpaceDN w:val="0"/>
        <w:adjustRightInd w:val="0"/>
        <w:jc w:val="both"/>
        <w:rPr>
          <w:rFonts w:cs="Helvetica"/>
        </w:rPr>
      </w:pPr>
      <w:r w:rsidRPr="008A56A3">
        <w:rPr>
          <w:rFonts w:cs="Helvetica"/>
        </w:rPr>
        <w:t>Superior di 27,5 mq con un arredo neoclassico, letto King size o Twin, con una occupazione massima 3 adulti (con divano letto per il 3° letto), 1 bagno con doccia o vasca, toilette separata con W.C e Bidet</w:t>
      </w:r>
    </w:p>
    <w:p w14:paraId="50104FCA" w14:textId="66BB6BF3" w:rsidR="008A56A3" w:rsidRPr="008A56A3" w:rsidRDefault="008A56A3" w:rsidP="008A56A3">
      <w:pPr>
        <w:autoSpaceDE w:val="0"/>
        <w:autoSpaceDN w:val="0"/>
        <w:adjustRightInd w:val="0"/>
        <w:jc w:val="both"/>
        <w:rPr>
          <w:rFonts w:cs="Helvetica"/>
        </w:rPr>
      </w:pPr>
      <w:r w:rsidRPr="008A56A3">
        <w:rPr>
          <w:rFonts w:cs="Helvetica"/>
        </w:rPr>
        <w:t>Family Room Classic di 42 mq, composto da 1 camera da letto con balcone, armadio più 1 camera con 2 letti separati con finestra, 1 armadio, 1 bagno con vasca con toilette separata con W.C e Bidet, occupazione massima 4 persone</w:t>
      </w:r>
      <w:r>
        <w:rPr>
          <w:rFonts w:cs="Helvetica"/>
        </w:rPr>
        <w:t xml:space="preserve"> </w:t>
      </w:r>
      <w:r w:rsidRPr="008A56A3">
        <w:rPr>
          <w:rFonts w:cs="Helvetica"/>
        </w:rPr>
        <w:t>(possibilità di inserire una culla)</w:t>
      </w:r>
    </w:p>
    <w:p w14:paraId="3A3DDB9F" w14:textId="5AB8DA30" w:rsidR="008A56A3" w:rsidRPr="008A56A3" w:rsidRDefault="008A56A3" w:rsidP="008A56A3">
      <w:pPr>
        <w:autoSpaceDE w:val="0"/>
        <w:autoSpaceDN w:val="0"/>
        <w:adjustRightInd w:val="0"/>
        <w:jc w:val="both"/>
        <w:rPr>
          <w:rFonts w:cs="Helvetica"/>
        </w:rPr>
      </w:pPr>
      <w:r w:rsidRPr="008A56A3">
        <w:rPr>
          <w:rFonts w:cs="Helvetica"/>
        </w:rPr>
        <w:t>Family Room Superior di 48 mq composte da 1 camere da letto con balcone, armadio più 1 camera con 2 letti separati, finestra e con un grande armadio (1 bagno con doccia con toilette separata con W.C e Bidet, con occupazione massima 5 persone (possibilità di inserire una culla)</w:t>
      </w:r>
    </w:p>
    <w:p w14:paraId="73CE3A73" w14:textId="77777777" w:rsidR="00B030CD" w:rsidRPr="00E316B2" w:rsidRDefault="00B030CD" w:rsidP="00E316B2">
      <w:pPr>
        <w:autoSpaceDE w:val="0"/>
        <w:autoSpaceDN w:val="0"/>
        <w:adjustRightInd w:val="0"/>
        <w:jc w:val="both"/>
        <w:rPr>
          <w:rFonts w:cs="Helvetica"/>
        </w:rPr>
      </w:pPr>
    </w:p>
    <w:p w14:paraId="17966DA7" w14:textId="552C77BF" w:rsidR="009522DA" w:rsidRPr="009522DA" w:rsidRDefault="00FE4847" w:rsidP="009522DA">
      <w:pPr>
        <w:autoSpaceDE w:val="0"/>
        <w:autoSpaceDN w:val="0"/>
        <w:adjustRightInd w:val="0"/>
        <w:jc w:val="both"/>
        <w:rPr>
          <w:rFonts w:cs="Helvetica"/>
        </w:rPr>
      </w:pPr>
      <w:r w:rsidRPr="00FE4847">
        <w:rPr>
          <w:rFonts w:cs="Helvetica"/>
          <w:b/>
          <w:bCs/>
        </w:rPr>
        <w:t>RIST</w:t>
      </w:r>
      <w:r w:rsidR="00CB13C7">
        <w:rPr>
          <w:rFonts w:cs="Helvetica"/>
          <w:b/>
          <w:bCs/>
        </w:rPr>
        <w:t>ORA</w:t>
      </w:r>
      <w:r w:rsidR="008E312F">
        <w:rPr>
          <w:rFonts w:cs="Helvetica"/>
          <w:b/>
          <w:bCs/>
        </w:rPr>
        <w:t>ZIONE</w:t>
      </w:r>
      <w:r w:rsidRPr="00FE4847">
        <w:rPr>
          <w:rFonts w:cs="Helvetica"/>
          <w:b/>
          <w:bCs/>
        </w:rPr>
        <w:t>:</w:t>
      </w:r>
      <w:r w:rsidR="00CB13C7">
        <w:rPr>
          <w:rFonts w:cs="Helvetica"/>
          <w:b/>
          <w:bCs/>
        </w:rPr>
        <w:t xml:space="preserve"> </w:t>
      </w:r>
      <w:r w:rsidR="009522DA" w:rsidRPr="009522DA">
        <w:rPr>
          <w:rFonts w:cs="Helvetica"/>
        </w:rPr>
        <w:t>Ristorante principale “</w:t>
      </w:r>
      <w:proofErr w:type="spellStart"/>
      <w:r w:rsidR="009522DA" w:rsidRPr="009522DA">
        <w:rPr>
          <w:rFonts w:cs="Helvetica"/>
        </w:rPr>
        <w:t>Menzel</w:t>
      </w:r>
      <w:proofErr w:type="spellEnd"/>
      <w:r w:rsidR="009522DA" w:rsidRPr="009522DA">
        <w:rPr>
          <w:rFonts w:cs="Helvetica"/>
        </w:rPr>
        <w:t>” con servizio a buffet e bevande incluse (acqua e vino in bottiglia di vetro al tavolo; birra e soft drink alla spina), corner pizza e pasta con cuoco italiano. Settimanalmente sono previste cene a tema. Pizzeria “La Pergola” presso la piscina (aperto la sera). Ristorante Sporting Beach presso la spiaggia ed aperto sino al 1</w:t>
      </w:r>
      <w:r w:rsidR="006E31C5">
        <w:rPr>
          <w:rFonts w:cs="Helvetica"/>
        </w:rPr>
        <w:t>8</w:t>
      </w:r>
      <w:r w:rsidR="009522DA" w:rsidRPr="009522DA">
        <w:rPr>
          <w:rFonts w:cs="Helvetica"/>
        </w:rPr>
        <w:t>/9, incluso nell’all inclusive (su prenotazione) solo a pranzo con grill di carne e pesce, insalate, pizza e frutta. Su richiesta e con supplemento pesce pregiato (aragoste, gamberoni e spigole).</w:t>
      </w:r>
    </w:p>
    <w:p w14:paraId="790E5791" w14:textId="77777777" w:rsidR="009522DA" w:rsidRPr="009522DA" w:rsidRDefault="009522DA" w:rsidP="009522DA">
      <w:pPr>
        <w:autoSpaceDE w:val="0"/>
        <w:autoSpaceDN w:val="0"/>
        <w:adjustRightInd w:val="0"/>
        <w:jc w:val="both"/>
        <w:rPr>
          <w:rFonts w:cs="Helvetica"/>
        </w:rPr>
      </w:pPr>
      <w:r w:rsidRPr="009522DA">
        <w:rPr>
          <w:rFonts w:cs="Helvetica"/>
        </w:rPr>
        <w:lastRenderedPageBreak/>
        <w:t>Per chi ama svegliarsi con calma, a colazione presso il bar in piscina Granada è previsto l’angolo Dolce Dormire che offre la possibilità di effettuare una colazione soft dalle 10:00 alle 11:00.</w:t>
      </w:r>
    </w:p>
    <w:p w14:paraId="276A3288" w14:textId="77777777" w:rsidR="009522DA" w:rsidRPr="009522DA" w:rsidRDefault="009522DA" w:rsidP="009522DA">
      <w:pPr>
        <w:autoSpaceDE w:val="0"/>
        <w:autoSpaceDN w:val="0"/>
        <w:adjustRightInd w:val="0"/>
        <w:jc w:val="both"/>
        <w:rPr>
          <w:rFonts w:cs="Helvetica"/>
        </w:rPr>
      </w:pPr>
      <w:r w:rsidRPr="009522DA">
        <w:rPr>
          <w:rFonts w:cs="Helvetica"/>
        </w:rPr>
        <w:t>Intolleranze: per gli ospiti che soffrono di intolleranze al glutine sono disponibili prodotti base; i clienti potranno integrare il tutto con prodotti da loro forniti. È necessaria la segnalazione in fase di prenotazione.</w:t>
      </w:r>
    </w:p>
    <w:p w14:paraId="714B4427" w14:textId="4C3E7ECF" w:rsidR="009A4507" w:rsidRPr="009522DA" w:rsidRDefault="009522DA" w:rsidP="009522DA">
      <w:pPr>
        <w:autoSpaceDE w:val="0"/>
        <w:autoSpaceDN w:val="0"/>
        <w:adjustRightInd w:val="0"/>
        <w:jc w:val="both"/>
        <w:rPr>
          <w:rFonts w:cs="Helvetica"/>
        </w:rPr>
      </w:pPr>
      <w:r w:rsidRPr="009522DA">
        <w:rPr>
          <w:rFonts w:cs="Helvetica"/>
        </w:rPr>
        <w:t>Angolo pappe e mamme: offre uno spazio con assistenza durante i pasti e ad orari prestabiliti, con scalda biberon, microonde e sterilizzatore. Sono disponibili prodotti base.</w:t>
      </w:r>
    </w:p>
    <w:p w14:paraId="10A31A46" w14:textId="77777777" w:rsidR="009A4507" w:rsidRPr="009A4507" w:rsidRDefault="009A4507" w:rsidP="009A4507">
      <w:pPr>
        <w:autoSpaceDE w:val="0"/>
        <w:autoSpaceDN w:val="0"/>
        <w:adjustRightInd w:val="0"/>
        <w:jc w:val="both"/>
        <w:rPr>
          <w:rFonts w:cs="Helvetica"/>
          <w:b/>
          <w:bCs/>
        </w:rPr>
      </w:pPr>
    </w:p>
    <w:p w14:paraId="14160D9A" w14:textId="3A2459F8" w:rsidR="00183EF1" w:rsidRPr="00467A85" w:rsidRDefault="004906F7" w:rsidP="00467A85">
      <w:pPr>
        <w:autoSpaceDE w:val="0"/>
        <w:autoSpaceDN w:val="0"/>
        <w:adjustRightInd w:val="0"/>
        <w:jc w:val="both"/>
        <w:rPr>
          <w:rFonts w:cs="Helvetica"/>
          <w:i/>
          <w:iCs/>
        </w:rPr>
      </w:pPr>
      <w:r>
        <w:rPr>
          <w:rFonts w:cs="Helvetica"/>
          <w:noProof/>
        </w:rPr>
        <w:drawing>
          <wp:anchor distT="0" distB="0" distL="114300" distR="114300" simplePos="0" relativeHeight="251657216" behindDoc="0" locked="0" layoutInCell="1" allowOverlap="1" wp14:anchorId="38ACCB6E" wp14:editId="2CDFC5B9">
            <wp:simplePos x="0" y="0"/>
            <wp:positionH relativeFrom="column">
              <wp:posOffset>3641090</wp:posOffset>
            </wp:positionH>
            <wp:positionV relativeFrom="page">
              <wp:posOffset>3752850</wp:posOffset>
            </wp:positionV>
            <wp:extent cx="2828925" cy="1400175"/>
            <wp:effectExtent l="0" t="0" r="9525" b="952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8925" cy="1400175"/>
                    </a:xfrm>
                    <a:prstGeom prst="rect">
                      <a:avLst/>
                    </a:prstGeom>
                    <a:noFill/>
                  </pic:spPr>
                </pic:pic>
              </a:graphicData>
            </a:graphic>
            <wp14:sizeRelV relativeFrom="margin">
              <wp14:pctHeight>0</wp14:pctHeight>
            </wp14:sizeRelV>
          </wp:anchor>
        </w:drawing>
      </w:r>
      <w:r w:rsidR="00467A85" w:rsidRPr="00467A85">
        <w:rPr>
          <w:rFonts w:cs="Helvetica"/>
          <w:b/>
          <w:bCs/>
        </w:rPr>
        <w:t>ALL INCLUSIVE</w:t>
      </w:r>
      <w:r w:rsidR="009C4FBA">
        <w:rPr>
          <w:rFonts w:cs="Helvetica"/>
          <w:b/>
          <w:bCs/>
        </w:rPr>
        <w:t xml:space="preserve"> </w:t>
      </w:r>
      <w:r w:rsidR="00723944">
        <w:rPr>
          <w:rFonts w:cs="Helvetica"/>
          <w:b/>
          <w:bCs/>
        </w:rPr>
        <w:t xml:space="preserve">(in orari e luoghi prefissati) </w:t>
      </w:r>
      <w:r w:rsidR="009C4FBA" w:rsidRPr="009C4FBA">
        <w:rPr>
          <w:rFonts w:cs="Helvetica"/>
          <w:b/>
          <w:bCs/>
        </w:rPr>
        <w:t>che p</w:t>
      </w:r>
      <w:r w:rsidR="00467A85" w:rsidRPr="009C4FBA">
        <w:rPr>
          <w:rFonts w:cs="Helvetica"/>
          <w:b/>
          <w:bCs/>
        </w:rPr>
        <w:t>revede</w:t>
      </w:r>
      <w:r w:rsidR="00467A85" w:rsidRPr="00467A85">
        <w:rPr>
          <w:rFonts w:cs="Helvetica"/>
        </w:rPr>
        <w:t>: pensione completa con bevande ai pasti (acqua, vino, birra e soft drink alla spina), angolo pasta e pizza con cuoco italiano; presso il ristorante principale “</w:t>
      </w:r>
      <w:proofErr w:type="spellStart"/>
      <w:r w:rsidR="00467A85" w:rsidRPr="00467A85">
        <w:rPr>
          <w:rFonts w:cs="Helvetica"/>
        </w:rPr>
        <w:t>El</w:t>
      </w:r>
      <w:proofErr w:type="spellEnd"/>
      <w:r w:rsidR="00467A85" w:rsidRPr="00467A85">
        <w:rPr>
          <w:rFonts w:cs="Helvetica"/>
        </w:rPr>
        <w:t xml:space="preserve"> </w:t>
      </w:r>
      <w:proofErr w:type="spellStart"/>
      <w:r w:rsidR="00467A85" w:rsidRPr="00467A85">
        <w:rPr>
          <w:rFonts w:cs="Helvetica"/>
        </w:rPr>
        <w:t>Menzel</w:t>
      </w:r>
      <w:proofErr w:type="spellEnd"/>
      <w:r w:rsidR="00467A85" w:rsidRPr="00467A85">
        <w:rPr>
          <w:rFonts w:cs="Helvetica"/>
        </w:rPr>
        <w:t>”. Possibilità di un pranzo light al ristorante “Sporting beach” con piccola selezione di carne o pesce grigliato, insalate, pizza e frutta (su prenotazione, aperto dal 30/05 al 1</w:t>
      </w:r>
      <w:r w:rsidR="002D4AC4">
        <w:rPr>
          <w:rFonts w:cs="Helvetica"/>
        </w:rPr>
        <w:t>8</w:t>
      </w:r>
      <w:r w:rsidR="00467A85" w:rsidRPr="00467A85">
        <w:rPr>
          <w:rFonts w:cs="Helvetica"/>
        </w:rPr>
        <w:t xml:space="preserve">/9). Su richiesta e con supplemento pesce pregiato (aragoste, gamberoni e </w:t>
      </w:r>
      <w:r w:rsidR="00403336" w:rsidRPr="00467A85">
        <w:rPr>
          <w:rFonts w:cs="Helvetica"/>
        </w:rPr>
        <w:t>il pescato</w:t>
      </w:r>
      <w:r w:rsidR="00467A85" w:rsidRPr="00467A85">
        <w:rPr>
          <w:rFonts w:cs="Helvetica"/>
        </w:rPr>
        <w:t xml:space="preserve"> del giorno) specialità di carne e primi </w:t>
      </w:r>
      <w:r w:rsidR="00312D93" w:rsidRPr="00467A85">
        <w:rPr>
          <w:rFonts w:cs="Helvetica"/>
        </w:rPr>
        <w:t>piatti (</w:t>
      </w:r>
      <w:r w:rsidR="00467A85" w:rsidRPr="00467A85">
        <w:rPr>
          <w:rFonts w:cs="Helvetica"/>
        </w:rPr>
        <w:t>previsto uno sconto del 10%  a tutti gli ospiti Valtur)</w:t>
      </w:r>
      <w:r w:rsidR="00403336">
        <w:rPr>
          <w:rFonts w:cs="Helvetica"/>
        </w:rPr>
        <w:t>.</w:t>
      </w:r>
      <w:r w:rsidR="00467A85" w:rsidRPr="00467A85">
        <w:rPr>
          <w:rFonts w:cs="Helvetica"/>
        </w:rPr>
        <w:t xml:space="preserve"> Presso “La Pergola" pizzeria la sera pizza a scelta con servizio al tavolo (solo la sera su prenotazione). E' compresa una cena servita al tavolo con menu à la carte solo una volta a settimana (su prenotazione)</w:t>
      </w:r>
      <w:r w:rsidR="00467A85">
        <w:rPr>
          <w:rFonts w:cs="Helvetica"/>
        </w:rPr>
        <w:t>.</w:t>
      </w:r>
      <w:r w:rsidR="00467A85" w:rsidRPr="00467A85">
        <w:rPr>
          <w:rFonts w:cs="Helvetica"/>
        </w:rPr>
        <w:t xml:space="preserve"> Snack dolci e salati dalle ore 10.00 alle ore 16.00 presso i bar della piscina e della spiaggia. Dalle ore 10.00 alle ore 24.00 consumo illimitato di bevande analcoliche, caffè locale, tè e bevande alcoliche locali (fino alle ore 22.00) presso i vari bar della struttura, secondo l’orario di ciascuno. Tutte le bevande sono alla spina e servite in bicchiere. </w:t>
      </w:r>
      <w:r w:rsidR="00467A85" w:rsidRPr="00467A85">
        <w:rPr>
          <w:rFonts w:cs="Helvetica"/>
          <w:i/>
          <w:iCs/>
        </w:rPr>
        <w:t>A PAGAMENTO: bevande in bottiglia, alcolici locali dopo le ore 22.00, alcolici d’importazione e tutto quanto non indicato nella formula All Inclusive.</w:t>
      </w:r>
    </w:p>
    <w:p w14:paraId="3EDE9C23" w14:textId="6BD4187C" w:rsidR="00467A85" w:rsidRPr="00160A81" w:rsidRDefault="00467A85" w:rsidP="00160A81">
      <w:pPr>
        <w:autoSpaceDE w:val="0"/>
        <w:autoSpaceDN w:val="0"/>
        <w:adjustRightInd w:val="0"/>
        <w:jc w:val="both"/>
        <w:rPr>
          <w:rFonts w:cs="Helvetica"/>
        </w:rPr>
      </w:pPr>
    </w:p>
    <w:p w14:paraId="58153C00" w14:textId="476FE568" w:rsidR="00D720A1" w:rsidRPr="004911A4" w:rsidRDefault="00D720A1" w:rsidP="004911A4">
      <w:pPr>
        <w:autoSpaceDE w:val="0"/>
        <w:autoSpaceDN w:val="0"/>
        <w:adjustRightInd w:val="0"/>
        <w:jc w:val="both"/>
        <w:rPr>
          <w:rFonts w:cs="Helvetica"/>
        </w:rPr>
      </w:pPr>
      <w:r>
        <w:rPr>
          <w:rFonts w:cs="Helvetica"/>
          <w:b/>
          <w:bCs/>
        </w:rPr>
        <w:t>S</w:t>
      </w:r>
      <w:r w:rsidR="00FE4847" w:rsidRPr="00FE4847">
        <w:rPr>
          <w:rFonts w:cs="Helvetica"/>
          <w:b/>
          <w:bCs/>
        </w:rPr>
        <w:t xml:space="preserve">PIAGGIA: </w:t>
      </w:r>
      <w:r w:rsidR="00403336" w:rsidRPr="00403336">
        <w:rPr>
          <w:rFonts w:cs="Helvetica"/>
        </w:rPr>
        <w:t>Di sabbia bianca e fine, con fondale digradante su un tratto di mare particolarmente limpido. Utilizzo gratuito di lettini e ombrelloni fino ad esaurimento. Teli mare gratuiti su cauzione. Possibilità a pagamento di usufruire delle postazioni Vip “Gazebo” (con un cesto di frutta ed 1 soft drink) da prenotare in loco alla reception.</w:t>
      </w:r>
    </w:p>
    <w:p w14:paraId="078C7588" w14:textId="3972869D" w:rsidR="00183EF1" w:rsidRDefault="00183EF1" w:rsidP="00DF2FD2">
      <w:pPr>
        <w:autoSpaceDE w:val="0"/>
        <w:autoSpaceDN w:val="0"/>
        <w:adjustRightInd w:val="0"/>
        <w:jc w:val="both"/>
        <w:rPr>
          <w:rFonts w:cs="Helvetica"/>
        </w:rPr>
      </w:pPr>
    </w:p>
    <w:p w14:paraId="5861B1A2" w14:textId="4CA4971F" w:rsidR="002F3E4F" w:rsidRPr="002F3E4F" w:rsidRDefault="00FE4847" w:rsidP="002F3E4F">
      <w:pPr>
        <w:autoSpaceDE w:val="0"/>
        <w:autoSpaceDN w:val="0"/>
        <w:adjustRightInd w:val="0"/>
        <w:jc w:val="both"/>
        <w:rPr>
          <w:rFonts w:cs="Helvetica"/>
        </w:rPr>
      </w:pPr>
      <w:r w:rsidRPr="00FE4847">
        <w:rPr>
          <w:rFonts w:cs="Helvetica"/>
          <w:b/>
          <w:bCs/>
        </w:rPr>
        <w:t>SERVIZI:</w:t>
      </w:r>
      <w:r w:rsidR="00FC143D">
        <w:rPr>
          <w:rFonts w:cs="Helvetica"/>
          <w:b/>
          <w:bCs/>
        </w:rPr>
        <w:t xml:space="preserve"> </w:t>
      </w:r>
      <w:r w:rsidR="00403336" w:rsidRPr="00403336">
        <w:rPr>
          <w:rFonts w:cs="Helvetica"/>
        </w:rPr>
        <w:t>4 ristoranti, 5 bar, di cui un Blue lobby bar, un pool bar, uno Sporting beach bar (aperto sino al 19/9), un caffè moresco Andaluso, un discobar Mirage. Teatro all’aperto, parcheggio, e deposito bagagli.</w:t>
      </w:r>
      <w:r w:rsidR="002F3E4F">
        <w:rPr>
          <w:rFonts w:cs="Helvetica"/>
        </w:rPr>
        <w:t xml:space="preserve"> </w:t>
      </w:r>
      <w:r w:rsidR="002F3E4F" w:rsidRPr="002F3E4F">
        <w:rPr>
          <w:rFonts w:cs="Helvetica"/>
        </w:rPr>
        <w:t>A PAGAMENTO</w:t>
      </w:r>
      <w:r w:rsidR="002F3E4F">
        <w:rPr>
          <w:rFonts w:cs="Helvetica"/>
        </w:rPr>
        <w:t>: a</w:t>
      </w:r>
      <w:r w:rsidR="002F3E4F" w:rsidRPr="002F3E4F">
        <w:rPr>
          <w:rFonts w:cs="Helvetica"/>
        </w:rPr>
        <w:t xml:space="preserve">ssistenza medica, servizio lavanderia, boutique, narghilè presso il caffè moresco, escursioni e sport acquatici motorizzati, lezioni di </w:t>
      </w:r>
      <w:r w:rsidR="00B84ADE" w:rsidRPr="002F3E4F">
        <w:rPr>
          <w:rFonts w:cs="Helvetica"/>
        </w:rPr>
        <w:t>windsurf, green</w:t>
      </w:r>
      <w:r w:rsidR="002F3E4F" w:rsidRPr="002F3E4F">
        <w:rPr>
          <w:rFonts w:cs="Helvetica"/>
        </w:rPr>
        <w:t xml:space="preserve"> </w:t>
      </w:r>
      <w:proofErr w:type="spellStart"/>
      <w:r w:rsidR="002F3E4F" w:rsidRPr="002F3E4F">
        <w:rPr>
          <w:rFonts w:cs="Helvetica"/>
        </w:rPr>
        <w:t>fee</w:t>
      </w:r>
      <w:proofErr w:type="spellEnd"/>
      <w:r w:rsidR="002F3E4F" w:rsidRPr="002F3E4F">
        <w:rPr>
          <w:rFonts w:cs="Helvetica"/>
        </w:rPr>
        <w:t xml:space="preserve"> al Golf Club, massaggi e trattamenti estetici presso il centro benessere Salus Golf SPA con docce a getto, sauna svedese e bagno turco con aromaterapia e cromoterapia, bagno di fango e alghe, letti galleggianti caldi.</w:t>
      </w:r>
    </w:p>
    <w:p w14:paraId="36E88B4A" w14:textId="77777777" w:rsidR="002F3E4F" w:rsidRPr="002F3E4F" w:rsidRDefault="002F3E4F" w:rsidP="002F3E4F">
      <w:pPr>
        <w:autoSpaceDE w:val="0"/>
        <w:autoSpaceDN w:val="0"/>
        <w:adjustRightInd w:val="0"/>
        <w:jc w:val="both"/>
        <w:rPr>
          <w:rFonts w:cs="Helvetica"/>
        </w:rPr>
      </w:pPr>
    </w:p>
    <w:p w14:paraId="46F294A8" w14:textId="231798FF" w:rsidR="00E87A13" w:rsidRDefault="002F3E4F" w:rsidP="002F3E4F">
      <w:pPr>
        <w:autoSpaceDE w:val="0"/>
        <w:autoSpaceDN w:val="0"/>
        <w:adjustRightInd w:val="0"/>
        <w:jc w:val="both"/>
        <w:rPr>
          <w:rFonts w:cs="Helvetica"/>
        </w:rPr>
      </w:pPr>
      <w:r w:rsidRPr="002F3E4F">
        <w:rPr>
          <w:rFonts w:cs="Helvetica"/>
          <w:b/>
          <w:bCs/>
        </w:rPr>
        <w:t>Wi-Fi</w:t>
      </w:r>
      <w:r w:rsidRPr="002F3E4F">
        <w:rPr>
          <w:rFonts w:cs="Helvetica"/>
        </w:rPr>
        <w:t>: connessione disponibile e gratuita in tutte le aree comuni coperte dal segnale.</w:t>
      </w:r>
    </w:p>
    <w:p w14:paraId="5B5526FB" w14:textId="6CC55BCC" w:rsidR="009D5030" w:rsidRDefault="009D5030" w:rsidP="002F3E4F">
      <w:pPr>
        <w:autoSpaceDE w:val="0"/>
        <w:autoSpaceDN w:val="0"/>
        <w:adjustRightInd w:val="0"/>
        <w:jc w:val="both"/>
        <w:rPr>
          <w:rFonts w:cs="Helvetica"/>
        </w:rPr>
      </w:pPr>
    </w:p>
    <w:p w14:paraId="6A5FA189" w14:textId="11A07C5B" w:rsidR="009D5030" w:rsidRDefault="009D5030" w:rsidP="002F3E4F">
      <w:pPr>
        <w:autoSpaceDE w:val="0"/>
        <w:autoSpaceDN w:val="0"/>
        <w:adjustRightInd w:val="0"/>
        <w:jc w:val="both"/>
        <w:rPr>
          <w:rFonts w:cs="Helvetica"/>
        </w:rPr>
      </w:pPr>
      <w:r w:rsidRPr="009D5030">
        <w:rPr>
          <w:rFonts w:cs="Helvetica"/>
          <w:b/>
          <w:bCs/>
        </w:rPr>
        <w:t>SPORT E TEMPO LIBERO:</w:t>
      </w:r>
      <w:r w:rsidRPr="009D5030">
        <w:t xml:space="preserve"> </w:t>
      </w:r>
      <w:r w:rsidRPr="009D5030">
        <w:rPr>
          <w:rFonts w:cs="Helvetica"/>
        </w:rPr>
        <w:t>Per gli amanti dello sport, 3 campi da tennis in terra battuta (supplemento per l’illuminazione notturna), un campo da calcetto</w:t>
      </w:r>
      <w:r w:rsidR="001B1A01">
        <w:rPr>
          <w:rFonts w:cs="Helvetica"/>
        </w:rPr>
        <w:t xml:space="preserve"> (supplemento per l’illuminazione notturna)</w:t>
      </w:r>
      <w:r w:rsidRPr="009D5030">
        <w:rPr>
          <w:rFonts w:cs="Helvetica"/>
        </w:rPr>
        <w:t>, un campo da pallavolo, beach volley e Beach tennis, attività sportive all'aperto, una palestra interna e ping pong.</w:t>
      </w:r>
      <w:r>
        <w:rPr>
          <w:rFonts w:cs="Helvetica"/>
        </w:rPr>
        <w:t xml:space="preserve"> </w:t>
      </w:r>
    </w:p>
    <w:p w14:paraId="2A8B421A" w14:textId="77F4AF8E" w:rsidR="009D5030" w:rsidRDefault="009D5030" w:rsidP="002F3E4F">
      <w:pPr>
        <w:autoSpaceDE w:val="0"/>
        <w:autoSpaceDN w:val="0"/>
        <w:adjustRightInd w:val="0"/>
        <w:jc w:val="both"/>
        <w:rPr>
          <w:rFonts w:cs="Helvetica"/>
        </w:rPr>
      </w:pPr>
    </w:p>
    <w:p w14:paraId="7B0BACE9" w14:textId="61466C28" w:rsidR="00102A87" w:rsidRDefault="00102A87" w:rsidP="00102A87">
      <w:pPr>
        <w:autoSpaceDE w:val="0"/>
        <w:autoSpaceDN w:val="0"/>
        <w:adjustRightInd w:val="0"/>
        <w:jc w:val="both"/>
        <w:rPr>
          <w:rFonts w:cs="Helvetica"/>
        </w:rPr>
      </w:pPr>
      <w:r w:rsidRPr="00102A87">
        <w:rPr>
          <w:rFonts w:cs="Helvetica"/>
          <w:b/>
          <w:bCs/>
        </w:rPr>
        <w:t>GOLF:</w:t>
      </w:r>
      <w:r>
        <w:rPr>
          <w:rFonts w:cs="Helvetica"/>
        </w:rPr>
        <w:t xml:space="preserve"> </w:t>
      </w:r>
      <w:r w:rsidRPr="00102A87">
        <w:rPr>
          <w:rFonts w:cs="Helvetica"/>
        </w:rPr>
        <w:t>Situato nel cuore dell'area turistica e di fronte all'hotel Djerba Golf Resort &amp; Spa, il campo da golf offre due percorsi da 18 e 9 buche</w:t>
      </w:r>
      <w:r>
        <w:rPr>
          <w:rFonts w:cs="Helvetica"/>
        </w:rPr>
        <w:t xml:space="preserve"> (servizio a pagamento)</w:t>
      </w:r>
    </w:p>
    <w:p w14:paraId="65B029F3" w14:textId="32462CF0" w:rsidR="00B84ADE" w:rsidRDefault="00B84ADE" w:rsidP="00102A87">
      <w:pPr>
        <w:autoSpaceDE w:val="0"/>
        <w:autoSpaceDN w:val="0"/>
        <w:adjustRightInd w:val="0"/>
        <w:jc w:val="both"/>
        <w:rPr>
          <w:rFonts w:cs="Helvetica"/>
        </w:rPr>
      </w:pPr>
    </w:p>
    <w:p w14:paraId="4936CEF9" w14:textId="77F6131D" w:rsidR="00B84ADE" w:rsidRDefault="00B84ADE" w:rsidP="00B84ADE">
      <w:pPr>
        <w:autoSpaceDE w:val="0"/>
        <w:autoSpaceDN w:val="0"/>
        <w:adjustRightInd w:val="0"/>
        <w:jc w:val="both"/>
        <w:rPr>
          <w:rFonts w:cs="Helvetica"/>
        </w:rPr>
      </w:pPr>
      <w:r w:rsidRPr="00B84ADE">
        <w:rPr>
          <w:rFonts w:cs="Helvetica"/>
          <w:b/>
          <w:bCs/>
        </w:rPr>
        <w:t>SALUS GOLF SPA:</w:t>
      </w:r>
      <w:r>
        <w:rPr>
          <w:rFonts w:cs="Helvetica"/>
        </w:rPr>
        <w:t xml:space="preserve"> </w:t>
      </w:r>
      <w:r w:rsidRPr="00B84ADE">
        <w:rPr>
          <w:rFonts w:cs="Helvetica"/>
        </w:rPr>
        <w:t>Il Djerba Golf Resort &amp; Spa dispone di un centro benessere e di balneoterapia ultramoderno con una superficie di 1.200 m2. Realizzato dal gruppo italiano Hofer con le tecnologie più avanzate, è stato progettato per soddisfare tutti i tuoi desideri offrendo una moltitudine di trattamenti e massaggi</w:t>
      </w:r>
      <w:r>
        <w:rPr>
          <w:rFonts w:cs="Helvetica"/>
        </w:rPr>
        <w:t xml:space="preserve"> (servizi a pagamento). </w:t>
      </w:r>
      <w:r w:rsidRPr="00B84ADE">
        <w:rPr>
          <w:rFonts w:cs="Helvetica"/>
        </w:rPr>
        <w:t>Il nostro team qualificato guidato da un medico è anche a vostra disposizione per accompagnarvi in un'esperienza di totale relax e benessere di tutti i sensi.</w:t>
      </w:r>
    </w:p>
    <w:p w14:paraId="364847FB" w14:textId="227EA9B2" w:rsidR="00B84ADE" w:rsidRPr="00102A87" w:rsidRDefault="00B84ADE" w:rsidP="00B84ADE">
      <w:pPr>
        <w:autoSpaceDE w:val="0"/>
        <w:autoSpaceDN w:val="0"/>
        <w:adjustRightInd w:val="0"/>
        <w:jc w:val="both"/>
        <w:rPr>
          <w:rFonts w:cs="Helvetica"/>
        </w:rPr>
      </w:pPr>
      <w:r w:rsidRPr="00B84ADE">
        <w:rPr>
          <w:rFonts w:cs="Helvetica"/>
        </w:rPr>
        <w:t>Percorso benessere</w:t>
      </w:r>
      <w:r>
        <w:rPr>
          <w:rFonts w:cs="Helvetica"/>
        </w:rPr>
        <w:t xml:space="preserve">: </w:t>
      </w:r>
      <w:r w:rsidRPr="00B84ADE">
        <w:rPr>
          <w:rFonts w:cs="Helvetica"/>
        </w:rPr>
        <w:t>Docce a getto con aromaterapia e cromoterapia</w:t>
      </w:r>
      <w:r>
        <w:rPr>
          <w:rFonts w:cs="Helvetica"/>
        </w:rPr>
        <w:t xml:space="preserve"> - </w:t>
      </w:r>
      <w:r w:rsidRPr="00B84ADE">
        <w:rPr>
          <w:rFonts w:cs="Helvetica"/>
        </w:rPr>
        <w:t>Sauna svedese con aromaterapia</w:t>
      </w:r>
      <w:r>
        <w:rPr>
          <w:rFonts w:cs="Helvetica"/>
        </w:rPr>
        <w:t xml:space="preserve"> - </w:t>
      </w:r>
      <w:r w:rsidRPr="00B84ADE">
        <w:rPr>
          <w:rFonts w:cs="Helvetica"/>
        </w:rPr>
        <w:t>Bagno turco con aromaterapia e cromoterapia</w:t>
      </w:r>
      <w:r>
        <w:rPr>
          <w:rFonts w:cs="Helvetica"/>
        </w:rPr>
        <w:t xml:space="preserve"> - </w:t>
      </w:r>
      <w:r w:rsidRPr="00B84ADE">
        <w:rPr>
          <w:rFonts w:cs="Helvetica"/>
        </w:rPr>
        <w:t>Vasca idromassaggio</w:t>
      </w:r>
      <w:r>
        <w:rPr>
          <w:rFonts w:cs="Helvetica"/>
        </w:rPr>
        <w:t xml:space="preserve"> - </w:t>
      </w:r>
      <w:r w:rsidRPr="00B84ADE">
        <w:rPr>
          <w:rFonts w:cs="Helvetica"/>
        </w:rPr>
        <w:t>Bagno di fango e alghe</w:t>
      </w:r>
      <w:r>
        <w:rPr>
          <w:rFonts w:cs="Helvetica"/>
        </w:rPr>
        <w:t xml:space="preserve"> - </w:t>
      </w:r>
      <w:r w:rsidRPr="00B84ADE">
        <w:rPr>
          <w:rFonts w:cs="Helvetica"/>
        </w:rPr>
        <w:t>Letti galleggianti caldi</w:t>
      </w:r>
      <w:r>
        <w:rPr>
          <w:rFonts w:cs="Helvetica"/>
        </w:rPr>
        <w:t xml:space="preserve"> - </w:t>
      </w:r>
      <w:r w:rsidRPr="00B84ADE">
        <w:rPr>
          <w:rFonts w:cs="Helvetica"/>
        </w:rPr>
        <w:t>Doccia scozzese</w:t>
      </w:r>
      <w:r>
        <w:rPr>
          <w:rFonts w:cs="Helvetica"/>
        </w:rPr>
        <w:t xml:space="preserve"> - </w:t>
      </w:r>
      <w:r w:rsidRPr="00B84ADE">
        <w:rPr>
          <w:rFonts w:cs="Helvetica"/>
        </w:rPr>
        <w:t>Doccia Vichy</w:t>
      </w:r>
      <w:r>
        <w:rPr>
          <w:rFonts w:cs="Helvetica"/>
        </w:rPr>
        <w:t xml:space="preserve"> - </w:t>
      </w:r>
      <w:r w:rsidRPr="00B84ADE">
        <w:rPr>
          <w:rFonts w:cs="Helvetica"/>
        </w:rPr>
        <w:t>Fontana di ghiaccio</w:t>
      </w:r>
      <w:r>
        <w:rPr>
          <w:rFonts w:cs="Helvetica"/>
        </w:rPr>
        <w:t xml:space="preserve"> - </w:t>
      </w:r>
      <w:r w:rsidRPr="00B84ADE">
        <w:rPr>
          <w:rFonts w:cs="Helvetica"/>
        </w:rPr>
        <w:t>Cabine per massaggi</w:t>
      </w:r>
      <w:r>
        <w:rPr>
          <w:rFonts w:cs="Helvetica"/>
        </w:rPr>
        <w:t xml:space="preserve"> - </w:t>
      </w:r>
      <w:r w:rsidRPr="00B84ADE">
        <w:rPr>
          <w:rFonts w:cs="Helvetica"/>
        </w:rPr>
        <w:t>Cabina massaggi shiatsu</w:t>
      </w:r>
      <w:r>
        <w:rPr>
          <w:rFonts w:cs="Helvetica"/>
        </w:rPr>
        <w:t xml:space="preserve"> - </w:t>
      </w:r>
      <w:r w:rsidRPr="00B84ADE">
        <w:rPr>
          <w:rFonts w:cs="Helvetica"/>
        </w:rPr>
        <w:t>Sala riposo e relax e sala tisane</w:t>
      </w:r>
      <w:r>
        <w:rPr>
          <w:rFonts w:cs="Helvetica"/>
        </w:rPr>
        <w:t xml:space="preserve"> - </w:t>
      </w:r>
      <w:r w:rsidRPr="00B84ADE">
        <w:rPr>
          <w:rFonts w:cs="Helvetica"/>
        </w:rPr>
        <w:t>Centro di bellezza e parrucchiere</w:t>
      </w:r>
      <w:r>
        <w:rPr>
          <w:rFonts w:cs="Helvetica"/>
        </w:rPr>
        <w:t xml:space="preserve"> - </w:t>
      </w:r>
      <w:r w:rsidRPr="00B84ADE">
        <w:rPr>
          <w:rFonts w:cs="Helvetica"/>
        </w:rPr>
        <w:t>Piscina interna riscaldata con vista panoramica</w:t>
      </w:r>
    </w:p>
    <w:p w14:paraId="465A3402" w14:textId="0D89F8D0" w:rsidR="009755E3" w:rsidRDefault="009755E3" w:rsidP="00FC143D">
      <w:pPr>
        <w:autoSpaceDE w:val="0"/>
        <w:autoSpaceDN w:val="0"/>
        <w:adjustRightInd w:val="0"/>
        <w:jc w:val="both"/>
        <w:rPr>
          <w:rFonts w:cs="Helvetica"/>
        </w:rPr>
      </w:pPr>
    </w:p>
    <w:p w14:paraId="011AED01" w14:textId="0FB3BB5F" w:rsidR="009755E3" w:rsidRPr="009755E3" w:rsidRDefault="009755E3" w:rsidP="00FC143D">
      <w:pPr>
        <w:autoSpaceDE w:val="0"/>
        <w:autoSpaceDN w:val="0"/>
        <w:adjustRightInd w:val="0"/>
        <w:jc w:val="both"/>
        <w:rPr>
          <w:rFonts w:cs="Helvetica"/>
          <w:b/>
          <w:bCs/>
          <w:color w:val="FF0000"/>
        </w:rPr>
      </w:pPr>
      <w:r w:rsidRPr="009755E3">
        <w:rPr>
          <w:rFonts w:cs="Helvetica"/>
          <w:b/>
          <w:bCs/>
          <w:color w:val="FF0000"/>
        </w:rPr>
        <w:t>Il descrittivo si riferisce al 2022 e per il 2023 è soggetto a riconferma</w:t>
      </w:r>
    </w:p>
    <w:p w14:paraId="6B19B3F9" w14:textId="2FEA579D" w:rsidR="00767284" w:rsidRDefault="00767284" w:rsidP="00767284">
      <w:bookmarkStart w:id="1" w:name="_Hlk67491440"/>
    </w:p>
    <w:p w14:paraId="4C2FED13" w14:textId="65A6DB96" w:rsidR="00EA409E" w:rsidRDefault="00EA409E" w:rsidP="00767284"/>
    <w:p w14:paraId="4D42FE61" w14:textId="1BC22D76" w:rsidR="00EA409E" w:rsidRDefault="00EA409E" w:rsidP="00767284"/>
    <w:p w14:paraId="30E1D5EE" w14:textId="0BDD9D69" w:rsidR="00F22222" w:rsidRPr="00A40254" w:rsidRDefault="00F22222" w:rsidP="00F22222">
      <w:pPr>
        <w:rPr>
          <w:rFonts w:ascii="Segoe UI" w:hAnsi="Segoe UI" w:cs="Segoe UI"/>
          <w:b/>
          <w:bCs/>
        </w:rPr>
      </w:pPr>
      <w:bookmarkStart w:id="2" w:name="_Hlk67561168"/>
      <w:r w:rsidRPr="00A40254">
        <w:rPr>
          <w:rFonts w:ascii="Segoe UI" w:hAnsi="Segoe UI" w:cs="Segoe UI"/>
          <w:b/>
          <w:bCs/>
        </w:rPr>
        <w:lastRenderedPageBreak/>
        <w:t>Quote individuali di partecipazione – minimo 25 adulti paganti</w:t>
      </w:r>
    </w:p>
    <w:p w14:paraId="73174AB9" w14:textId="0F5033A1" w:rsidR="00F22222" w:rsidRDefault="00CC5374" w:rsidP="00F22222">
      <w:r>
        <w:rPr>
          <w:rFonts w:ascii="Segoe UI" w:hAnsi="Segoe UI" w:cs="Segoe UI"/>
          <w:b/>
          <w:bCs/>
        </w:rPr>
        <w:t>Volo</w:t>
      </w:r>
      <w:r w:rsidR="00A21E6E">
        <w:rPr>
          <w:rFonts w:ascii="Segoe UI" w:hAnsi="Segoe UI" w:cs="Segoe UI"/>
          <w:b/>
          <w:bCs/>
        </w:rPr>
        <w:t xml:space="preserve"> da Milano Malpensa</w:t>
      </w:r>
      <w:r>
        <w:rPr>
          <w:rFonts w:ascii="Segoe UI" w:hAnsi="Segoe UI" w:cs="Segoe UI"/>
          <w:b/>
          <w:bCs/>
        </w:rPr>
        <w:t xml:space="preserve"> + trasferimenti </w:t>
      </w:r>
      <w:r w:rsidR="00D14247">
        <w:rPr>
          <w:rFonts w:ascii="Segoe UI" w:hAnsi="Segoe UI" w:cs="Segoe UI"/>
          <w:b/>
          <w:bCs/>
        </w:rPr>
        <w:t xml:space="preserve">collettivi </w:t>
      </w:r>
      <w:r>
        <w:rPr>
          <w:rFonts w:ascii="Segoe UI" w:hAnsi="Segoe UI" w:cs="Segoe UI"/>
          <w:b/>
          <w:bCs/>
        </w:rPr>
        <w:t xml:space="preserve">+ </w:t>
      </w:r>
      <w:r w:rsidR="00F22222" w:rsidRPr="00FF6FCD">
        <w:rPr>
          <w:rFonts w:ascii="Segoe UI" w:hAnsi="Segoe UI" w:cs="Segoe UI"/>
          <w:b/>
          <w:bCs/>
        </w:rPr>
        <w:t xml:space="preserve">soggiorno 7 notti camera </w:t>
      </w:r>
      <w:r w:rsidR="00B00FE1">
        <w:rPr>
          <w:rFonts w:ascii="Segoe UI" w:hAnsi="Segoe UI" w:cs="Segoe UI"/>
          <w:b/>
          <w:bCs/>
        </w:rPr>
        <w:t>classic</w:t>
      </w:r>
      <w:r w:rsidR="00F22222" w:rsidRPr="00FF6FCD">
        <w:rPr>
          <w:rFonts w:ascii="Segoe UI" w:hAnsi="Segoe UI" w:cs="Segoe UI"/>
          <w:b/>
          <w:bCs/>
        </w:rPr>
        <w:t xml:space="preserve"> in </w:t>
      </w:r>
      <w:r>
        <w:rPr>
          <w:rFonts w:ascii="Segoe UI" w:hAnsi="Segoe UI" w:cs="Segoe UI"/>
          <w:b/>
          <w:bCs/>
        </w:rPr>
        <w:t>all inclusive</w:t>
      </w:r>
    </w:p>
    <w:p w14:paraId="5AEFED90" w14:textId="1EB69CF2" w:rsidR="00F22222" w:rsidRDefault="00F22222" w:rsidP="00767284"/>
    <w:p w14:paraId="714AD1EB" w14:textId="3E7FC06B" w:rsidR="00F22222" w:rsidRDefault="001139F5" w:rsidP="00767284">
      <w:r>
        <w:t>Camera d</w:t>
      </w:r>
      <w:r w:rsidR="00F22222">
        <w:t>oppia</w:t>
      </w:r>
      <w:r w:rsidR="00835C19">
        <w:t xml:space="preserve"> classic</w:t>
      </w:r>
      <w:r w:rsidR="00F22222">
        <w:tab/>
      </w:r>
      <w:r w:rsidR="00F22222">
        <w:tab/>
      </w:r>
      <w:r w:rsidR="00F22222">
        <w:tab/>
      </w:r>
      <w:r w:rsidR="00F22222">
        <w:tab/>
      </w:r>
      <w:r w:rsidR="00607890">
        <w:tab/>
      </w:r>
      <w:r w:rsidR="00F22222">
        <w:t xml:space="preserve">Euro </w:t>
      </w:r>
      <w:r w:rsidR="00AD6969">
        <w:t>800</w:t>
      </w:r>
      <w:r w:rsidR="00F22222">
        <w:t>,00</w:t>
      </w:r>
    </w:p>
    <w:p w14:paraId="0DCC7C54" w14:textId="4BF34791" w:rsidR="00F22222" w:rsidRDefault="001139F5" w:rsidP="00767284">
      <w:r>
        <w:t>Camera s</w:t>
      </w:r>
      <w:r w:rsidR="00F22222">
        <w:t>ingola</w:t>
      </w:r>
      <w:r w:rsidR="00835C19">
        <w:t xml:space="preserve"> classic</w:t>
      </w:r>
      <w:r w:rsidR="00AD7449">
        <w:t>*</w:t>
      </w:r>
      <w:r w:rsidR="001A00AA">
        <w:tab/>
      </w:r>
      <w:r w:rsidR="00F22222">
        <w:tab/>
      </w:r>
      <w:r w:rsidR="00F22222">
        <w:tab/>
      </w:r>
      <w:r w:rsidR="00607890">
        <w:tab/>
      </w:r>
      <w:r w:rsidR="00607890">
        <w:tab/>
      </w:r>
      <w:r w:rsidR="00F22222">
        <w:t xml:space="preserve">Euro </w:t>
      </w:r>
      <w:r w:rsidR="00916181">
        <w:t>9</w:t>
      </w:r>
      <w:r w:rsidR="00E40623">
        <w:t>80</w:t>
      </w:r>
      <w:r w:rsidR="00F22222">
        <w:t>,00</w:t>
      </w:r>
    </w:p>
    <w:p w14:paraId="46973AB3" w14:textId="17F84A2D" w:rsidR="00F22222" w:rsidRDefault="00F22222" w:rsidP="00767284">
      <w:r>
        <w:t>3</w:t>
      </w:r>
      <w:r w:rsidR="0096135A">
        <w:t>°</w:t>
      </w:r>
      <w:r>
        <w:t xml:space="preserve"> letto </w:t>
      </w:r>
      <w:r w:rsidR="00D348A8">
        <w:t>2</w:t>
      </w:r>
      <w:r>
        <w:t>-</w:t>
      </w:r>
      <w:r w:rsidR="00D348A8">
        <w:t>12</w:t>
      </w:r>
      <w:r>
        <w:t xml:space="preserve"> anni n.c.</w:t>
      </w:r>
      <w:r w:rsidR="00E1453B">
        <w:t xml:space="preserve"> in camera classic</w:t>
      </w:r>
      <w:r>
        <w:tab/>
      </w:r>
      <w:r w:rsidR="00607890">
        <w:tab/>
      </w:r>
      <w:r w:rsidR="00607890">
        <w:tab/>
      </w:r>
      <w:r>
        <w:t xml:space="preserve">Euro </w:t>
      </w:r>
      <w:r w:rsidR="00F34D8E">
        <w:t>4</w:t>
      </w:r>
      <w:r w:rsidR="00D85A28">
        <w:t>9</w:t>
      </w:r>
      <w:r w:rsidR="00F34D8E">
        <w:t>0</w:t>
      </w:r>
      <w:r>
        <w:t>,00</w:t>
      </w:r>
    </w:p>
    <w:p w14:paraId="20D64FFB" w14:textId="2B253556" w:rsidR="00F22222" w:rsidRDefault="00607890" w:rsidP="00767284">
      <w:r>
        <w:t>3</w:t>
      </w:r>
      <w:r w:rsidR="00D348A8">
        <w:t>° letto adulto</w:t>
      </w:r>
      <w:r w:rsidR="00E1453B">
        <w:t xml:space="preserve"> in camera classic</w:t>
      </w:r>
      <w:r w:rsidR="00F22222">
        <w:tab/>
      </w:r>
      <w:r w:rsidR="00F22222">
        <w:tab/>
      </w:r>
      <w:r w:rsidR="0096135A">
        <w:tab/>
      </w:r>
      <w:r w:rsidR="0096135A">
        <w:tab/>
      </w:r>
      <w:r w:rsidR="00F22222">
        <w:t>Euro</w:t>
      </w:r>
      <w:r w:rsidR="00F34D8E">
        <w:t xml:space="preserve"> </w:t>
      </w:r>
      <w:r w:rsidR="00347E8D">
        <w:t>71</w:t>
      </w:r>
      <w:r w:rsidR="00F34D8E">
        <w:t>5</w:t>
      </w:r>
      <w:r w:rsidR="00F22222">
        <w:t>,00</w:t>
      </w:r>
    </w:p>
    <w:p w14:paraId="0BD0638D" w14:textId="73C4533C" w:rsidR="00F22222" w:rsidRDefault="0096135A" w:rsidP="00F22222">
      <w:r>
        <w:t>4</w:t>
      </w:r>
      <w:r w:rsidR="00607890">
        <w:t xml:space="preserve">° letto </w:t>
      </w:r>
      <w:r w:rsidR="00D348A8">
        <w:t>02</w:t>
      </w:r>
      <w:r w:rsidR="00607890">
        <w:t>-1</w:t>
      </w:r>
      <w:r w:rsidR="00D348A8">
        <w:t>2</w:t>
      </w:r>
      <w:r w:rsidR="00607890">
        <w:t xml:space="preserve"> anni n.c.</w:t>
      </w:r>
      <w:r w:rsidR="00D348A8">
        <w:t xml:space="preserve"> solo in camera family</w:t>
      </w:r>
      <w:r w:rsidR="00FD22E0">
        <w:tab/>
      </w:r>
      <w:r w:rsidR="00FD22E0">
        <w:tab/>
      </w:r>
      <w:r w:rsidR="00F22222">
        <w:t xml:space="preserve">Euro </w:t>
      </w:r>
      <w:r w:rsidR="005A4919">
        <w:t>655</w:t>
      </w:r>
      <w:r w:rsidR="00F22222">
        <w:t>,00</w:t>
      </w:r>
    </w:p>
    <w:bookmarkEnd w:id="2"/>
    <w:p w14:paraId="54D5E4AE" w14:textId="51A75FDA" w:rsidR="00297D51" w:rsidRDefault="005142A3" w:rsidP="00993238">
      <w:proofErr w:type="spellStart"/>
      <w:r>
        <w:t>Infant</w:t>
      </w:r>
      <w:proofErr w:type="spellEnd"/>
      <w:r>
        <w:t xml:space="preserve"> 0-</w:t>
      </w:r>
      <w:r w:rsidR="00E04BEE">
        <w:t>2</w:t>
      </w:r>
      <w:r>
        <w:t xml:space="preserve"> anni </w:t>
      </w:r>
      <w:proofErr w:type="spellStart"/>
      <w:r>
        <w:t>nc</w:t>
      </w:r>
      <w:proofErr w:type="spellEnd"/>
      <w:r w:rsidR="00FB5A57">
        <w:t>**</w:t>
      </w:r>
      <w:r w:rsidR="00E04BEE">
        <w:tab/>
      </w:r>
      <w:r w:rsidR="00E04BEE">
        <w:tab/>
      </w:r>
      <w:r w:rsidR="00E04BEE">
        <w:tab/>
      </w:r>
      <w:r w:rsidR="00E04BEE">
        <w:tab/>
      </w:r>
      <w:r w:rsidR="00E04BEE">
        <w:tab/>
        <w:t>Euro 1</w:t>
      </w:r>
      <w:r w:rsidR="00CE5F0B">
        <w:t>8</w:t>
      </w:r>
      <w:r w:rsidR="00E04BEE">
        <w:t>0,00</w:t>
      </w:r>
    </w:p>
    <w:p w14:paraId="76E58FB8" w14:textId="5F9E3A52" w:rsidR="00E04BEE" w:rsidRDefault="00D348A8" w:rsidP="00F22222">
      <w:r w:rsidRPr="00D348A8">
        <w:t xml:space="preserve">Supplemento camera </w:t>
      </w:r>
      <w:r>
        <w:t>f</w:t>
      </w:r>
      <w:r w:rsidRPr="00D348A8">
        <w:t xml:space="preserve">amily totale </w:t>
      </w:r>
      <w:r>
        <w:t xml:space="preserve">a camera </w:t>
      </w:r>
      <w:r w:rsidRPr="00D348A8">
        <w:t>a settimana</w:t>
      </w:r>
      <w:r w:rsidRPr="00D348A8">
        <w:tab/>
        <w:t>Euro</w:t>
      </w:r>
      <w:r>
        <w:t xml:space="preserve"> 160,00</w:t>
      </w:r>
    </w:p>
    <w:p w14:paraId="54303CD2" w14:textId="3BA6587F" w:rsidR="00D348A8" w:rsidRDefault="00D348A8" w:rsidP="00F22222">
      <w:r>
        <w:t>Supplemento camera classic vista mare a camera a settimana</w:t>
      </w:r>
      <w:r>
        <w:tab/>
        <w:t>Euro   85,00</w:t>
      </w:r>
    </w:p>
    <w:p w14:paraId="779DCB70" w14:textId="2A06CFE6" w:rsidR="00D348A8" w:rsidRDefault="00D348A8" w:rsidP="00F22222">
      <w:r>
        <w:t>Supplemento camera superior a camera a settimana</w:t>
      </w:r>
      <w:r>
        <w:tab/>
      </w:r>
      <w:r>
        <w:tab/>
        <w:t>Euro   85,00</w:t>
      </w:r>
    </w:p>
    <w:p w14:paraId="626280CC" w14:textId="4DBB7D09" w:rsidR="00D348A8" w:rsidRDefault="00D348A8" w:rsidP="00F22222">
      <w:r>
        <w:t>Suppl. camera superior vista mare a camera a settimana</w:t>
      </w:r>
      <w:r>
        <w:tab/>
        <w:t>Euro 1</w:t>
      </w:r>
      <w:r w:rsidR="00835C19">
        <w:t>7</w:t>
      </w:r>
      <w:r>
        <w:t>0,00</w:t>
      </w:r>
    </w:p>
    <w:p w14:paraId="7BFDC552" w14:textId="77777777" w:rsidR="00D348A8" w:rsidRDefault="00D348A8" w:rsidP="00F22222"/>
    <w:p w14:paraId="0C1A3A11" w14:textId="77777777" w:rsidR="001A00AA" w:rsidRPr="00E715A6" w:rsidRDefault="00767284" w:rsidP="00767284">
      <w:pPr>
        <w:autoSpaceDE w:val="0"/>
        <w:autoSpaceDN w:val="0"/>
        <w:adjustRightInd w:val="0"/>
        <w:jc w:val="both"/>
      </w:pPr>
      <w:r w:rsidRPr="00E715A6">
        <w:t>* Contingentate e soggette a riconferma</w:t>
      </w:r>
    </w:p>
    <w:p w14:paraId="4FF883EE" w14:textId="04546D59" w:rsidR="00767284" w:rsidRDefault="001A00AA" w:rsidP="00767284">
      <w:pPr>
        <w:autoSpaceDE w:val="0"/>
        <w:autoSpaceDN w:val="0"/>
        <w:adjustRightInd w:val="0"/>
        <w:jc w:val="both"/>
      </w:pPr>
      <w:r w:rsidRPr="00E715A6">
        <w:t>Il numero massimo di singole confermabili è pari al 10% del totale camere confermato</w:t>
      </w:r>
    </w:p>
    <w:p w14:paraId="35F3AF06" w14:textId="1486A3D8" w:rsidR="00E04BEE" w:rsidRDefault="00E04BEE" w:rsidP="00767284">
      <w:pPr>
        <w:autoSpaceDE w:val="0"/>
        <w:autoSpaceDN w:val="0"/>
        <w:adjustRightInd w:val="0"/>
        <w:jc w:val="both"/>
      </w:pPr>
    </w:p>
    <w:p w14:paraId="0C484C65" w14:textId="25482F6C" w:rsidR="00E04BEE" w:rsidRPr="00E715A6" w:rsidRDefault="00E04BEE" w:rsidP="00E04BEE">
      <w:pPr>
        <w:autoSpaceDE w:val="0"/>
        <w:autoSpaceDN w:val="0"/>
        <w:adjustRightInd w:val="0"/>
        <w:jc w:val="both"/>
      </w:pPr>
      <w:r>
        <w:t>** gratuiti nel letto con i genitori o in culla propria pasti da menù inclusi - Culla € 5 al giorno da pagare direttamente in hotel e da richiedere all'atto della prenotazione. Massimo una culla per camera.</w:t>
      </w:r>
    </w:p>
    <w:bookmarkEnd w:id="1"/>
    <w:p w14:paraId="0A275A42" w14:textId="77777777" w:rsidR="000556DF" w:rsidRDefault="000556DF" w:rsidP="000556DF">
      <w:pPr>
        <w:autoSpaceDE w:val="0"/>
        <w:autoSpaceDN w:val="0"/>
        <w:adjustRightInd w:val="0"/>
        <w:jc w:val="both"/>
        <w:rPr>
          <w:sz w:val="22"/>
          <w:szCs w:val="22"/>
        </w:rPr>
      </w:pPr>
    </w:p>
    <w:p w14:paraId="13EBF434" w14:textId="77777777" w:rsidR="000556DF" w:rsidRDefault="000556DF" w:rsidP="00767284">
      <w:pPr>
        <w:autoSpaceDE w:val="0"/>
        <w:autoSpaceDN w:val="0"/>
        <w:adjustRightInd w:val="0"/>
        <w:jc w:val="both"/>
        <w:rPr>
          <w:sz w:val="22"/>
          <w:szCs w:val="22"/>
        </w:rPr>
      </w:pPr>
    </w:p>
    <w:p w14:paraId="024E1AD3" w14:textId="0D39EE81" w:rsidR="00767284" w:rsidRPr="00A32A82" w:rsidRDefault="00767284" w:rsidP="00A32A82">
      <w:pPr>
        <w:jc w:val="both"/>
        <w:rPr>
          <w:b/>
          <w:u w:val="single"/>
        </w:rPr>
      </w:pPr>
      <w:r w:rsidRPr="0049243D">
        <w:rPr>
          <w:b/>
          <w:u w:val="single"/>
        </w:rPr>
        <w:t>La quota comprende:</w:t>
      </w:r>
    </w:p>
    <w:p w14:paraId="5B850123" w14:textId="04E53017" w:rsidR="000644CC" w:rsidRDefault="000644CC" w:rsidP="000644CC">
      <w:pPr>
        <w:numPr>
          <w:ilvl w:val="0"/>
          <w:numId w:val="16"/>
        </w:numPr>
        <w:spacing w:line="276" w:lineRule="auto"/>
        <w:jc w:val="both"/>
      </w:pPr>
      <w:r>
        <w:t>Volo speciale ITC, di linea o low cost</w:t>
      </w:r>
      <w:r w:rsidR="00396B11">
        <w:t xml:space="preserve"> con</w:t>
      </w:r>
      <w:r>
        <w:t xml:space="preserve"> partenza da Milano Malpensa per Djerba</w:t>
      </w:r>
    </w:p>
    <w:p w14:paraId="26CDA76A" w14:textId="13617FCD" w:rsidR="000644CC" w:rsidRDefault="000644CC" w:rsidP="009D6604">
      <w:pPr>
        <w:numPr>
          <w:ilvl w:val="0"/>
          <w:numId w:val="16"/>
        </w:numPr>
        <w:spacing w:line="276" w:lineRule="auto"/>
        <w:jc w:val="both"/>
      </w:pPr>
      <w:r>
        <w:t xml:space="preserve">Tasse e oneri aeroportuali </w:t>
      </w:r>
      <w:r w:rsidR="00DD387F">
        <w:t>quotati ad oggi e soggetti a riconferma</w:t>
      </w:r>
    </w:p>
    <w:p w14:paraId="59E9E003" w14:textId="6BF8C7E4" w:rsidR="00587780" w:rsidRDefault="00587780" w:rsidP="009D6604">
      <w:pPr>
        <w:numPr>
          <w:ilvl w:val="0"/>
          <w:numId w:val="16"/>
        </w:numPr>
        <w:spacing w:line="276" w:lineRule="auto"/>
        <w:jc w:val="both"/>
      </w:pPr>
      <w:r w:rsidRPr="00587780">
        <w:t>Oneri gestione carburante e valute quotati ad oggi e soggetti a riconferma</w:t>
      </w:r>
    </w:p>
    <w:p w14:paraId="2151CAE7" w14:textId="77777777" w:rsidR="000644CC" w:rsidRDefault="000644CC" w:rsidP="009D6604">
      <w:pPr>
        <w:numPr>
          <w:ilvl w:val="0"/>
          <w:numId w:val="16"/>
        </w:numPr>
        <w:spacing w:line="276" w:lineRule="auto"/>
        <w:jc w:val="both"/>
      </w:pPr>
      <w:r>
        <w:t>Assistenza aeroportuale</w:t>
      </w:r>
    </w:p>
    <w:p w14:paraId="4A3D7DAE" w14:textId="77777777" w:rsidR="000644CC" w:rsidRDefault="000644CC" w:rsidP="009D6604">
      <w:pPr>
        <w:numPr>
          <w:ilvl w:val="0"/>
          <w:numId w:val="16"/>
        </w:numPr>
        <w:spacing w:line="276" w:lineRule="auto"/>
        <w:jc w:val="both"/>
      </w:pPr>
      <w:r>
        <w:t>1 bagaglio a mano piccolo (dimensioni 40x20x25 cm)</w:t>
      </w:r>
    </w:p>
    <w:p w14:paraId="719F385B" w14:textId="5DE472F1" w:rsidR="000644CC" w:rsidRDefault="000644CC" w:rsidP="00BA22CC">
      <w:pPr>
        <w:numPr>
          <w:ilvl w:val="0"/>
          <w:numId w:val="16"/>
        </w:numPr>
        <w:spacing w:line="276" w:lineRule="auto"/>
        <w:jc w:val="both"/>
      </w:pPr>
      <w:r>
        <w:t>1 bagaglio da stiva da 15 kg</w:t>
      </w:r>
    </w:p>
    <w:p w14:paraId="7AA85BB2" w14:textId="52FD4FF2" w:rsidR="000644CC" w:rsidRDefault="000644CC" w:rsidP="000644CC">
      <w:pPr>
        <w:numPr>
          <w:ilvl w:val="0"/>
          <w:numId w:val="16"/>
        </w:numPr>
        <w:spacing w:line="276" w:lineRule="auto"/>
        <w:jc w:val="both"/>
      </w:pPr>
      <w:r>
        <w:t xml:space="preserve">Soggiorno in camera </w:t>
      </w:r>
      <w:proofErr w:type="spellStart"/>
      <w:r>
        <w:t>classic</w:t>
      </w:r>
      <w:proofErr w:type="spellEnd"/>
      <w:r w:rsidR="009755E3">
        <w:t xml:space="preserve"> al Valtur Djerba Golf </w:t>
      </w:r>
      <w:proofErr w:type="spellStart"/>
      <w:r w:rsidR="009755E3">
        <w:t>Resort</w:t>
      </w:r>
      <w:proofErr w:type="spellEnd"/>
      <w:r w:rsidR="009755E3">
        <w:t xml:space="preserve"> &amp; Spa</w:t>
      </w:r>
    </w:p>
    <w:p w14:paraId="2157FD31" w14:textId="1A063FF3" w:rsidR="009755E3" w:rsidRDefault="009755E3" w:rsidP="000644CC">
      <w:pPr>
        <w:numPr>
          <w:ilvl w:val="0"/>
          <w:numId w:val="16"/>
        </w:numPr>
        <w:spacing w:line="276" w:lineRule="auto"/>
        <w:jc w:val="both"/>
      </w:pPr>
      <w:r>
        <w:t>8 giorni / 7 notti</w:t>
      </w:r>
    </w:p>
    <w:p w14:paraId="6EE172A8" w14:textId="3C51FFBC" w:rsidR="000644CC" w:rsidRDefault="000644CC" w:rsidP="000644CC">
      <w:pPr>
        <w:numPr>
          <w:ilvl w:val="0"/>
          <w:numId w:val="16"/>
        </w:numPr>
        <w:spacing w:line="276" w:lineRule="auto"/>
        <w:jc w:val="both"/>
      </w:pPr>
      <w:r>
        <w:t>Trattamento di All Inclusive</w:t>
      </w:r>
      <w:r w:rsidR="009C4FBA" w:rsidRPr="009C4FBA">
        <w:t xml:space="preserve"> </w:t>
      </w:r>
      <w:r w:rsidR="0065463E">
        <w:t xml:space="preserve">(in orari e luoghi prefissati) </w:t>
      </w:r>
      <w:r w:rsidR="009C4FBA">
        <w:t>che</w:t>
      </w:r>
      <w:r w:rsidR="00136B37">
        <w:t xml:space="preserve"> prevede:</w:t>
      </w:r>
      <w:r w:rsidR="009C4FBA">
        <w:t xml:space="preserve"> </w:t>
      </w:r>
      <w:r w:rsidR="009C4FBA" w:rsidRPr="009C4FBA">
        <w:t>pensione completa con bevande ai pasti (acqua, vino, birra e soft drink alla spina), angolo pasta e pizza con cuoco italiano; presso il ristorante principale “</w:t>
      </w:r>
      <w:proofErr w:type="spellStart"/>
      <w:r w:rsidR="009C4FBA" w:rsidRPr="009C4FBA">
        <w:t>El</w:t>
      </w:r>
      <w:proofErr w:type="spellEnd"/>
      <w:r w:rsidR="009C4FBA" w:rsidRPr="009C4FBA">
        <w:t xml:space="preserve"> </w:t>
      </w:r>
      <w:proofErr w:type="spellStart"/>
      <w:r w:rsidR="009C4FBA" w:rsidRPr="009C4FBA">
        <w:t>Menzel</w:t>
      </w:r>
      <w:proofErr w:type="spellEnd"/>
      <w:r w:rsidR="009C4FBA" w:rsidRPr="009C4FBA">
        <w:t xml:space="preserve">”. Possibilità di un pranzo light al ristorante “Sporting beach” con piccola selezione di carne o pesce grigliato, insalate, pizza e frutta (su prenotazione, aperto dal 30/05 al 18/9). Su richiesta e con supplemento pesce pregiato (aragoste, gamberoni e il pescato del giorno) specialità di carne e primi piatti (previsto uno sconto del 10% a tutti gli ospiti Valtur). Presso “La Pergola" pizzeria la sera pizza a scelta con servizio al tavolo (solo la sera su prenotazione). </w:t>
      </w:r>
      <w:r w:rsidR="002861AF" w:rsidRPr="009C4FBA">
        <w:t>È</w:t>
      </w:r>
      <w:r w:rsidR="009C4FBA" w:rsidRPr="009C4FBA">
        <w:t xml:space="preserve"> compresa una cena servita al tavolo con menu à la carte solo una volta a settimana (su prenotazione). Snack dolci e salati dalle ore 10.00 alle ore 16.00 presso i bar della piscina e della spiaggia. Dalle ore 10.00 alle ore 24.00 consumo illimitato di bevande analcoliche, caffè locale, tè e bevande alcoliche locali (fino alle ore 22.00) presso i vari bar della struttura, secondo l’orario di ciascuno. Tutte le bevande sono alla spina e servite in bicchiere. A PAGAMENTO: bevande in bottiglia, alcolici locali dopo le ore 22.00, alcolici d’importazione e tutto quanto non indicato nella formula All Inclusive.</w:t>
      </w:r>
    </w:p>
    <w:p w14:paraId="51A78E4D" w14:textId="2DBF5259" w:rsidR="00E90611" w:rsidRDefault="00E90611" w:rsidP="000644CC">
      <w:pPr>
        <w:numPr>
          <w:ilvl w:val="0"/>
          <w:numId w:val="16"/>
        </w:numPr>
        <w:spacing w:line="276" w:lineRule="auto"/>
        <w:jc w:val="both"/>
      </w:pPr>
      <w:r>
        <w:t xml:space="preserve">Inizio con la cena del primo giorno e fine con il pranzo </w:t>
      </w:r>
      <w:r w:rsidR="003819E1">
        <w:t>dell’ultimo</w:t>
      </w:r>
      <w:r>
        <w:t xml:space="preserve"> giorno</w:t>
      </w:r>
    </w:p>
    <w:p w14:paraId="59F898CE" w14:textId="1CA73D0B" w:rsidR="000644CC" w:rsidRDefault="000644CC" w:rsidP="000644CC">
      <w:pPr>
        <w:numPr>
          <w:ilvl w:val="0"/>
          <w:numId w:val="16"/>
        </w:numPr>
        <w:spacing w:line="276" w:lineRule="auto"/>
        <w:jc w:val="both"/>
      </w:pPr>
      <w:r>
        <w:t>Trasferiment</w:t>
      </w:r>
      <w:r w:rsidR="00165A4B">
        <w:t>i</w:t>
      </w:r>
      <w:r>
        <w:t xml:space="preserve"> collettiv</w:t>
      </w:r>
      <w:r w:rsidR="00165A4B">
        <w:t>i in bus aeroporto – hotel – aeroporto</w:t>
      </w:r>
    </w:p>
    <w:p w14:paraId="310B07C1" w14:textId="5F836F74" w:rsidR="000644CC" w:rsidRDefault="000644CC" w:rsidP="000644CC">
      <w:pPr>
        <w:numPr>
          <w:ilvl w:val="0"/>
          <w:numId w:val="16"/>
        </w:numPr>
        <w:spacing w:line="276" w:lineRule="auto"/>
        <w:jc w:val="both"/>
      </w:pPr>
      <w:r>
        <w:t>Utilizzo di ombrelloni e lettini in spiaggia (fino ad esaurimento)</w:t>
      </w:r>
    </w:p>
    <w:p w14:paraId="0F3546B1" w14:textId="7392A4AD" w:rsidR="000644CC" w:rsidRDefault="000644CC" w:rsidP="000644CC">
      <w:pPr>
        <w:numPr>
          <w:ilvl w:val="0"/>
          <w:numId w:val="16"/>
        </w:numPr>
        <w:spacing w:line="276" w:lineRule="auto"/>
        <w:jc w:val="both"/>
      </w:pPr>
      <w:r>
        <w:t>Assistenza Valtur in loco</w:t>
      </w:r>
    </w:p>
    <w:p w14:paraId="5BC47848" w14:textId="144B6C53" w:rsidR="000644CC" w:rsidRDefault="000644CC" w:rsidP="000644CC">
      <w:pPr>
        <w:numPr>
          <w:ilvl w:val="0"/>
          <w:numId w:val="16"/>
        </w:numPr>
        <w:spacing w:line="276" w:lineRule="auto"/>
        <w:jc w:val="both"/>
      </w:pPr>
      <w:r w:rsidRPr="000644CC">
        <w:t>Telo mare gratuito</w:t>
      </w:r>
      <w:r>
        <w:t xml:space="preserve"> (</w:t>
      </w:r>
      <w:r w:rsidRPr="000644CC">
        <w:t xml:space="preserve">previo rilascio di una cauzione </w:t>
      </w:r>
      <w:r>
        <w:t xml:space="preserve">di </w:t>
      </w:r>
      <w:r w:rsidRPr="000644CC">
        <w:t>€ 10</w:t>
      </w:r>
      <w:r>
        <w:t>,00 a telo -</w:t>
      </w:r>
      <w:r w:rsidRPr="000644CC">
        <w:t xml:space="preserve"> previsto un cambio 2 volte a settimana</w:t>
      </w:r>
      <w:r>
        <w:t>)</w:t>
      </w:r>
    </w:p>
    <w:p w14:paraId="09E5A409" w14:textId="715083F5" w:rsidR="000644CC" w:rsidRDefault="000644CC" w:rsidP="00AA01F0">
      <w:pPr>
        <w:numPr>
          <w:ilvl w:val="0"/>
          <w:numId w:val="16"/>
        </w:numPr>
        <w:spacing w:line="276" w:lineRule="auto"/>
        <w:jc w:val="both"/>
      </w:pPr>
      <w:r>
        <w:t xml:space="preserve">Polizza viaggia Sicuro </w:t>
      </w:r>
      <w:r w:rsidR="002C2BC2">
        <w:t>(Per</w:t>
      </w:r>
      <w:r>
        <w:t xml:space="preserve"> maggiori approfondimenti: </w:t>
      </w:r>
      <w:hyperlink r:id="rId10" w:history="1">
        <w:r w:rsidRPr="000936FA">
          <w:rPr>
            <w:rStyle w:val="Collegamentoipertestuale"/>
          </w:rPr>
          <w:t>https://www.valtur.com/assicurazione.html</w:t>
        </w:r>
      </w:hyperlink>
      <w:r>
        <w:t xml:space="preserve"> </w:t>
      </w:r>
      <w:r w:rsidR="00377107">
        <w:t>- La nomenclatura ed i contenuti delle polizze indicate si riferisce all’impianto assicurativo 2022: per il 2023 ci potrebbero essere delle variazioni)</w:t>
      </w:r>
    </w:p>
    <w:p w14:paraId="38E336E7" w14:textId="564EB580" w:rsidR="00B24ABA" w:rsidRDefault="00B24ABA" w:rsidP="00B24ABA">
      <w:pPr>
        <w:pStyle w:val="Paragrafoelenco"/>
        <w:numPr>
          <w:ilvl w:val="0"/>
          <w:numId w:val="16"/>
        </w:numPr>
      </w:pPr>
      <w:r w:rsidRPr="00B24ABA">
        <w:t xml:space="preserve">Assicurazione annullamento facoltativa Unipol Sai per persona </w:t>
      </w:r>
      <w:r>
        <w:t xml:space="preserve">pari ad </w:t>
      </w:r>
      <w:r w:rsidRPr="00B24ABA">
        <w:t xml:space="preserve">Euro </w:t>
      </w:r>
      <w:r w:rsidR="00AD6969">
        <w:t>30</w:t>
      </w:r>
      <w:r w:rsidRPr="00B24ABA">
        <w:t xml:space="preserve">,00 in doppia / Euro </w:t>
      </w:r>
      <w:r w:rsidR="00CE7EBF">
        <w:t>35</w:t>
      </w:r>
      <w:r w:rsidRPr="00B24ABA">
        <w:t>,00 in singola</w:t>
      </w:r>
    </w:p>
    <w:p w14:paraId="6DFAA155" w14:textId="77777777" w:rsidR="00767284" w:rsidRPr="0049243D" w:rsidRDefault="00767284" w:rsidP="00767284">
      <w:pPr>
        <w:jc w:val="both"/>
        <w:rPr>
          <w:b/>
          <w:u w:val="single"/>
        </w:rPr>
      </w:pPr>
      <w:r w:rsidRPr="0049243D">
        <w:rPr>
          <w:b/>
          <w:u w:val="single"/>
        </w:rPr>
        <w:lastRenderedPageBreak/>
        <w:t>La quota non comprende:</w:t>
      </w:r>
    </w:p>
    <w:p w14:paraId="7319185F" w14:textId="7E2FDF85" w:rsidR="00112324" w:rsidRDefault="00112324" w:rsidP="003819E1">
      <w:pPr>
        <w:numPr>
          <w:ilvl w:val="0"/>
          <w:numId w:val="17"/>
        </w:numPr>
        <w:spacing w:line="276" w:lineRule="auto"/>
        <w:jc w:val="both"/>
      </w:pPr>
      <w:r>
        <w:t>Eventuali assicurazioni integrative e facoltative</w:t>
      </w:r>
    </w:p>
    <w:p w14:paraId="0D9EFD5C" w14:textId="4155ACDF" w:rsidR="00DD387F" w:rsidRDefault="00DD387F" w:rsidP="003819E1">
      <w:pPr>
        <w:numPr>
          <w:ilvl w:val="0"/>
          <w:numId w:val="17"/>
        </w:numPr>
        <w:spacing w:line="276" w:lineRule="auto"/>
        <w:jc w:val="both"/>
      </w:pPr>
      <w:r>
        <w:t>Eventuale adeguamento carburante</w:t>
      </w:r>
    </w:p>
    <w:p w14:paraId="0ED5B9D0" w14:textId="3513BF5D" w:rsidR="00DD387F" w:rsidRDefault="00DD387F" w:rsidP="003819E1">
      <w:pPr>
        <w:numPr>
          <w:ilvl w:val="0"/>
          <w:numId w:val="17"/>
        </w:numPr>
        <w:spacing w:line="276" w:lineRule="auto"/>
        <w:jc w:val="both"/>
      </w:pPr>
      <w:r>
        <w:t>Eventuale adeguamento delle tasse aeroportuali</w:t>
      </w:r>
    </w:p>
    <w:p w14:paraId="0E6C9A73" w14:textId="73E2B7A7" w:rsidR="003819E1" w:rsidRDefault="003819E1" w:rsidP="003819E1">
      <w:pPr>
        <w:numPr>
          <w:ilvl w:val="0"/>
          <w:numId w:val="17"/>
        </w:numPr>
        <w:spacing w:line="276" w:lineRule="auto"/>
        <w:jc w:val="both"/>
      </w:pPr>
      <w:r>
        <w:t xml:space="preserve">Tassa di soggiorno da regolare obbligatoriamente in loco </w:t>
      </w:r>
      <w:r w:rsidR="00D97F3E">
        <w:t>se prevista</w:t>
      </w:r>
    </w:p>
    <w:p w14:paraId="776DDE41" w14:textId="7459D843" w:rsidR="003819E1" w:rsidRDefault="00EF1E0B" w:rsidP="003819E1">
      <w:pPr>
        <w:numPr>
          <w:ilvl w:val="0"/>
          <w:numId w:val="17"/>
        </w:numPr>
        <w:spacing w:line="276" w:lineRule="auto"/>
        <w:jc w:val="both"/>
      </w:pPr>
      <w:r>
        <w:t>Partenze da altre città</w:t>
      </w:r>
      <w:r w:rsidR="003819E1">
        <w:t xml:space="preserve"> (</w:t>
      </w:r>
      <w:r w:rsidR="00F96EB8">
        <w:t>Bergamo e Roma Fiumicino supplemento Euro 70,00 a persona – Verona supplemento Euro 100,00 a persona</w:t>
      </w:r>
      <w:r w:rsidR="003819E1">
        <w:t>)</w:t>
      </w:r>
    </w:p>
    <w:p w14:paraId="4CF45175" w14:textId="71F3B22E" w:rsidR="003819E1" w:rsidRDefault="003819E1" w:rsidP="003819E1">
      <w:pPr>
        <w:numPr>
          <w:ilvl w:val="0"/>
          <w:numId w:val="17"/>
        </w:numPr>
        <w:spacing w:line="276" w:lineRule="auto"/>
        <w:jc w:val="both"/>
      </w:pPr>
      <w:r>
        <w:t>Eventuale pasto extra in arrivo o in partenza (su richiesta e previa disponibilità)</w:t>
      </w:r>
    </w:p>
    <w:p w14:paraId="53E5DA6E" w14:textId="5E2194EC" w:rsidR="003819E1" w:rsidRDefault="003819E1" w:rsidP="003819E1">
      <w:pPr>
        <w:numPr>
          <w:ilvl w:val="0"/>
          <w:numId w:val="17"/>
        </w:numPr>
        <w:spacing w:line="276" w:lineRule="auto"/>
        <w:jc w:val="both"/>
      </w:pPr>
      <w:r>
        <w:t>Trasporto sacche da golf</w:t>
      </w:r>
      <w:r w:rsidR="00BF4C1A">
        <w:t xml:space="preserve"> </w:t>
      </w:r>
      <w:r w:rsidR="00AB6108">
        <w:t>(</w:t>
      </w:r>
      <w:r w:rsidR="00BF4C1A">
        <w:t>da segnalare e prenotare</w:t>
      </w:r>
      <w:r w:rsidR="00F16E80">
        <w:t xml:space="preserve"> in anticipo</w:t>
      </w:r>
      <w:r w:rsidR="00AB6108">
        <w:t>)</w:t>
      </w:r>
      <w:r w:rsidR="00377EA9">
        <w:t>:</w:t>
      </w:r>
      <w:r w:rsidR="00BF4C1A">
        <w:t xml:space="preserve"> </w:t>
      </w:r>
      <w:r w:rsidR="00BF4C1A" w:rsidRPr="00BF4C1A">
        <w:t xml:space="preserve">supplemento </w:t>
      </w:r>
      <w:r w:rsidR="00BF4C1A">
        <w:t xml:space="preserve">da pagare in aeroporto </w:t>
      </w:r>
      <w:r w:rsidR="00377EA9">
        <w:t>Euro</w:t>
      </w:r>
      <w:r w:rsidR="00BF4C1A" w:rsidRPr="00BF4C1A">
        <w:t xml:space="preserve"> 70</w:t>
      </w:r>
      <w:r w:rsidR="00377EA9">
        <w:t>,00</w:t>
      </w:r>
      <w:r w:rsidR="00BF4C1A" w:rsidRPr="00BF4C1A">
        <w:t xml:space="preserve"> a tratta entro 12</w:t>
      </w:r>
      <w:r w:rsidR="002C04B4">
        <w:t xml:space="preserve"> </w:t>
      </w:r>
      <w:r w:rsidR="00BF4C1A" w:rsidRPr="00BF4C1A">
        <w:t>kg</w:t>
      </w:r>
      <w:r w:rsidR="00BF4C1A">
        <w:t xml:space="preserve"> – supplemento per</w:t>
      </w:r>
      <w:r w:rsidR="00BF4C1A" w:rsidRPr="00BF4C1A">
        <w:t xml:space="preserve"> ogni chilo eccedente </w:t>
      </w:r>
      <w:r w:rsidR="00377EA9">
        <w:t xml:space="preserve">Euro </w:t>
      </w:r>
      <w:r w:rsidR="00BF4C1A" w:rsidRPr="00BF4C1A">
        <w:t>10</w:t>
      </w:r>
      <w:r w:rsidR="00377EA9">
        <w:t xml:space="preserve">,00 al </w:t>
      </w:r>
      <w:r w:rsidR="00BF4C1A" w:rsidRPr="00BF4C1A">
        <w:t>kg</w:t>
      </w:r>
      <w:r w:rsidR="00377EA9">
        <w:t xml:space="preserve"> (tariffe attuali e da riconfermare in base alla compagnia)</w:t>
      </w:r>
    </w:p>
    <w:p w14:paraId="33F9A180" w14:textId="0B6ACD2B" w:rsidR="003819E1" w:rsidRDefault="003819E1" w:rsidP="003819E1">
      <w:pPr>
        <w:numPr>
          <w:ilvl w:val="0"/>
          <w:numId w:val="17"/>
        </w:numPr>
        <w:spacing w:line="276" w:lineRule="auto"/>
        <w:jc w:val="both"/>
      </w:pPr>
      <w:r>
        <w:t>Ingresso al centro benessere e relativi trattamenti</w:t>
      </w:r>
    </w:p>
    <w:p w14:paraId="4E96C3CD" w14:textId="784C44E5" w:rsidR="00102A87" w:rsidRDefault="00102A87" w:rsidP="003819E1">
      <w:pPr>
        <w:numPr>
          <w:ilvl w:val="0"/>
          <w:numId w:val="17"/>
        </w:numPr>
        <w:spacing w:line="276" w:lineRule="auto"/>
        <w:jc w:val="both"/>
      </w:pPr>
      <w:r>
        <w:t xml:space="preserve">Green </w:t>
      </w:r>
      <w:proofErr w:type="spellStart"/>
      <w:r>
        <w:t>fee</w:t>
      </w:r>
      <w:proofErr w:type="spellEnd"/>
      <w:r>
        <w:t xml:space="preserve"> </w:t>
      </w:r>
    </w:p>
    <w:p w14:paraId="20FC009A" w14:textId="3A77C80B" w:rsidR="00AC7D80" w:rsidRDefault="00AC7D80" w:rsidP="003819E1">
      <w:pPr>
        <w:numPr>
          <w:ilvl w:val="0"/>
          <w:numId w:val="17"/>
        </w:numPr>
        <w:spacing w:line="276" w:lineRule="auto"/>
        <w:jc w:val="both"/>
      </w:pPr>
      <w:r>
        <w:t>Noleggio attrezzatura</w:t>
      </w:r>
    </w:p>
    <w:p w14:paraId="0AB588CA" w14:textId="35C6C1A9" w:rsidR="003819E1" w:rsidRDefault="003819E1" w:rsidP="003819E1">
      <w:pPr>
        <w:numPr>
          <w:ilvl w:val="0"/>
          <w:numId w:val="17"/>
        </w:numPr>
        <w:spacing w:line="276" w:lineRule="auto"/>
        <w:jc w:val="both"/>
      </w:pPr>
      <w:r>
        <w:t>Eventuali polizze facoltative</w:t>
      </w:r>
    </w:p>
    <w:p w14:paraId="714D6653" w14:textId="2500346E" w:rsidR="003819E1" w:rsidRDefault="003819E1" w:rsidP="003819E1">
      <w:pPr>
        <w:numPr>
          <w:ilvl w:val="0"/>
          <w:numId w:val="17"/>
        </w:numPr>
        <w:spacing w:line="276" w:lineRule="auto"/>
        <w:jc w:val="both"/>
      </w:pPr>
      <w:r>
        <w:t>Mance</w:t>
      </w:r>
    </w:p>
    <w:p w14:paraId="415B8027" w14:textId="57F911DB" w:rsidR="003819E1" w:rsidRDefault="004C62EC" w:rsidP="003819E1">
      <w:pPr>
        <w:numPr>
          <w:ilvl w:val="0"/>
          <w:numId w:val="17"/>
        </w:numPr>
        <w:spacing w:line="276" w:lineRule="auto"/>
        <w:jc w:val="both"/>
      </w:pPr>
      <w:r>
        <w:t>U</w:t>
      </w:r>
      <w:r w:rsidR="003819E1">
        <w:t>tilizzo sala meeting o spazi dedicati</w:t>
      </w:r>
    </w:p>
    <w:p w14:paraId="6E5037B3" w14:textId="08BCDB29" w:rsidR="003819E1" w:rsidRDefault="004C62EC" w:rsidP="003819E1">
      <w:pPr>
        <w:numPr>
          <w:ilvl w:val="0"/>
          <w:numId w:val="17"/>
        </w:numPr>
        <w:spacing w:line="276" w:lineRule="auto"/>
        <w:jc w:val="both"/>
      </w:pPr>
      <w:r>
        <w:t>C</w:t>
      </w:r>
      <w:r w:rsidR="003819E1">
        <w:t>en</w:t>
      </w:r>
      <w:r w:rsidR="00FC7B8D">
        <w:t>a</w:t>
      </w:r>
      <w:r w:rsidR="003819E1">
        <w:t xml:space="preserve"> di gala o speciali in esclusiva</w:t>
      </w:r>
    </w:p>
    <w:p w14:paraId="1675BE93" w14:textId="4F300ACC" w:rsidR="003819E1" w:rsidRDefault="004C62EC" w:rsidP="003819E1">
      <w:pPr>
        <w:numPr>
          <w:ilvl w:val="0"/>
          <w:numId w:val="17"/>
        </w:numPr>
        <w:spacing w:line="276" w:lineRule="auto"/>
        <w:jc w:val="both"/>
      </w:pPr>
      <w:r>
        <w:t>T</w:t>
      </w:r>
      <w:r w:rsidR="003819E1">
        <w:t xml:space="preserve">orta con logo </w:t>
      </w:r>
    </w:p>
    <w:p w14:paraId="4CD21D33" w14:textId="77777777" w:rsidR="004C62EC" w:rsidRDefault="00767284" w:rsidP="00767284">
      <w:pPr>
        <w:numPr>
          <w:ilvl w:val="0"/>
          <w:numId w:val="17"/>
        </w:numPr>
        <w:spacing w:line="276" w:lineRule="auto"/>
        <w:jc w:val="both"/>
      </w:pPr>
      <w:r>
        <w:t>Escursioni</w:t>
      </w:r>
    </w:p>
    <w:p w14:paraId="5AC15FE3" w14:textId="128DA7D7" w:rsidR="00767284" w:rsidRDefault="004C62EC" w:rsidP="00767284">
      <w:pPr>
        <w:numPr>
          <w:ilvl w:val="0"/>
          <w:numId w:val="17"/>
        </w:numPr>
        <w:spacing w:line="276" w:lineRule="auto"/>
        <w:jc w:val="both"/>
      </w:pPr>
      <w:r>
        <w:t>E</w:t>
      </w:r>
      <w:r w:rsidR="00767284" w:rsidRPr="0049243D">
        <w:t>xtra in genere e tutto quanto non espressamente indicato nella voce “la quota comprende”</w:t>
      </w:r>
    </w:p>
    <w:p w14:paraId="3FAA3D38" w14:textId="53DA6096" w:rsidR="006C0847" w:rsidRDefault="006C0847" w:rsidP="00C07546">
      <w:pPr>
        <w:spacing w:line="276" w:lineRule="auto"/>
        <w:ind w:left="360"/>
        <w:jc w:val="both"/>
      </w:pPr>
    </w:p>
    <w:p w14:paraId="7BB83C92" w14:textId="77777777" w:rsidR="003F0250" w:rsidRDefault="003F0250" w:rsidP="00C07546">
      <w:pPr>
        <w:spacing w:line="276" w:lineRule="auto"/>
        <w:ind w:left="360"/>
        <w:jc w:val="both"/>
      </w:pPr>
    </w:p>
    <w:p w14:paraId="777FA8D8" w14:textId="77777777" w:rsidR="003F0250" w:rsidRDefault="003F0250" w:rsidP="003F0250">
      <w:pPr>
        <w:spacing w:line="276" w:lineRule="auto"/>
        <w:ind w:left="360"/>
        <w:jc w:val="both"/>
        <w:rPr>
          <w:b/>
          <w:bCs/>
          <w:i/>
          <w:iCs/>
          <w:u w:val="single"/>
        </w:rPr>
      </w:pPr>
      <w:r>
        <w:rPr>
          <w:b/>
          <w:bCs/>
          <w:i/>
          <w:iCs/>
          <w:u w:val="single"/>
        </w:rPr>
        <w:t>DJERBA GOLF CLUB:</w:t>
      </w:r>
    </w:p>
    <w:p w14:paraId="777D64DF" w14:textId="77777777" w:rsidR="003F0250" w:rsidRDefault="003F0250" w:rsidP="003F0250">
      <w:pPr>
        <w:spacing w:line="276" w:lineRule="auto"/>
        <w:ind w:left="360"/>
        <w:jc w:val="both"/>
        <w:rPr>
          <w:b/>
          <w:bCs/>
          <w:i/>
          <w:iCs/>
          <w:u w:val="single"/>
        </w:rPr>
      </w:pPr>
    </w:p>
    <w:p w14:paraId="2093A956" w14:textId="77777777" w:rsidR="003F0250" w:rsidRPr="00443CCA" w:rsidRDefault="003F0250" w:rsidP="003F0250">
      <w:pPr>
        <w:spacing w:line="276" w:lineRule="auto"/>
        <w:ind w:left="360"/>
        <w:jc w:val="both"/>
      </w:pPr>
      <w:r w:rsidRPr="00443CCA">
        <w:t>18 buche 188 TND (circa Euro 57,00)</w:t>
      </w:r>
    </w:p>
    <w:p w14:paraId="5BD4187D" w14:textId="77777777" w:rsidR="003F0250" w:rsidRPr="00443CCA" w:rsidRDefault="003F0250" w:rsidP="003F0250">
      <w:pPr>
        <w:spacing w:line="276" w:lineRule="auto"/>
        <w:ind w:left="360"/>
        <w:jc w:val="both"/>
      </w:pPr>
      <w:r w:rsidRPr="00443CCA">
        <w:t>9 buche 113 TND</w:t>
      </w:r>
      <w:r>
        <w:t xml:space="preserve"> (circa Euro 35,00)</w:t>
      </w:r>
    </w:p>
    <w:p w14:paraId="72BC61DA" w14:textId="77777777" w:rsidR="003F0250" w:rsidRPr="00443CCA" w:rsidRDefault="003F0250" w:rsidP="003F0250">
      <w:pPr>
        <w:spacing w:line="276" w:lineRule="auto"/>
        <w:ind w:left="360"/>
        <w:jc w:val="both"/>
      </w:pPr>
      <w:r w:rsidRPr="00443CCA">
        <w:t>Pacchetto 4 x</w:t>
      </w:r>
      <w:r>
        <w:t xml:space="preserve"> </w:t>
      </w:r>
      <w:r w:rsidRPr="00443CCA">
        <w:t>18 buche 714.500 TND</w:t>
      </w:r>
      <w:r>
        <w:t xml:space="preserve"> (circa Euro 215,00)</w:t>
      </w:r>
    </w:p>
    <w:p w14:paraId="4002DE5C" w14:textId="77777777" w:rsidR="003F0250" w:rsidRPr="00443CCA" w:rsidRDefault="003F0250" w:rsidP="003F0250">
      <w:pPr>
        <w:spacing w:line="276" w:lineRule="auto"/>
        <w:ind w:left="360"/>
        <w:jc w:val="both"/>
      </w:pPr>
      <w:r w:rsidRPr="00443CCA">
        <w:t>Pacchetto 5 x 18 buche 846 TND</w:t>
      </w:r>
      <w:r>
        <w:t xml:space="preserve"> (circa Euro 255,00)</w:t>
      </w:r>
    </w:p>
    <w:p w14:paraId="49193422" w14:textId="77777777" w:rsidR="003F0250" w:rsidRDefault="003F0250" w:rsidP="003F0250">
      <w:pPr>
        <w:spacing w:line="276" w:lineRule="auto"/>
        <w:ind w:left="360"/>
        <w:jc w:val="both"/>
      </w:pPr>
      <w:r w:rsidRPr="009B742A">
        <w:t>Pacchetto 6 x 18 buche 959 TND (c</w:t>
      </w:r>
      <w:r>
        <w:t>irca Euro 290,00)</w:t>
      </w:r>
    </w:p>
    <w:p w14:paraId="66F1C57B" w14:textId="77777777" w:rsidR="003F0250" w:rsidRDefault="003F0250" w:rsidP="003F0250">
      <w:pPr>
        <w:spacing w:line="276" w:lineRule="auto"/>
        <w:ind w:left="360"/>
        <w:jc w:val="both"/>
      </w:pPr>
    </w:p>
    <w:p w14:paraId="6431E44F" w14:textId="77777777" w:rsidR="003F0250" w:rsidRPr="0004204F" w:rsidRDefault="003F0250" w:rsidP="003F0250">
      <w:pPr>
        <w:spacing w:line="276" w:lineRule="auto"/>
        <w:ind w:left="360"/>
        <w:jc w:val="both"/>
      </w:pPr>
      <w:r w:rsidRPr="0004204F">
        <w:t xml:space="preserve">Golf </w:t>
      </w:r>
      <w:proofErr w:type="spellStart"/>
      <w:r w:rsidRPr="0004204F">
        <w:t>cart</w:t>
      </w:r>
      <w:proofErr w:type="spellEnd"/>
      <w:r w:rsidRPr="0004204F">
        <w:t xml:space="preserve"> per 18 buche 96 TND (circa Euro 30,00) </w:t>
      </w:r>
    </w:p>
    <w:p w14:paraId="6910A8BA" w14:textId="77777777" w:rsidR="003F0250" w:rsidRPr="00692813" w:rsidRDefault="003F0250" w:rsidP="003F0250">
      <w:pPr>
        <w:spacing w:line="276" w:lineRule="auto"/>
        <w:ind w:left="360"/>
        <w:jc w:val="both"/>
      </w:pPr>
      <w:r w:rsidRPr="00692813">
        <w:t xml:space="preserve">Carrello a mano x 18 buche 19.5 TND (circa Euro 6,00) </w:t>
      </w:r>
    </w:p>
    <w:p w14:paraId="3F25D557" w14:textId="77777777" w:rsidR="003F0250" w:rsidRDefault="003F0250" w:rsidP="003F0250">
      <w:pPr>
        <w:spacing w:line="276" w:lineRule="auto"/>
        <w:ind w:left="360"/>
        <w:jc w:val="both"/>
      </w:pPr>
      <w:r>
        <w:t xml:space="preserve">Sacca da Golf x 18 buche 39.5 TND (circa Euro 12,00) </w:t>
      </w:r>
    </w:p>
    <w:p w14:paraId="2976486B" w14:textId="65F8A453" w:rsidR="003F0250" w:rsidRDefault="003F0250" w:rsidP="003F0250">
      <w:pPr>
        <w:spacing w:line="276" w:lineRule="auto"/>
        <w:ind w:left="360"/>
        <w:jc w:val="both"/>
      </w:pPr>
    </w:p>
    <w:p w14:paraId="5A43D643" w14:textId="77777777" w:rsidR="003F0250" w:rsidRDefault="003F0250" w:rsidP="00C07546">
      <w:pPr>
        <w:spacing w:line="276" w:lineRule="auto"/>
        <w:ind w:left="360"/>
        <w:jc w:val="both"/>
      </w:pPr>
    </w:p>
    <w:p w14:paraId="19901F48" w14:textId="2A66D2D7" w:rsidR="006C0847" w:rsidRDefault="006C0847" w:rsidP="006C0847">
      <w:pPr>
        <w:spacing w:line="276" w:lineRule="auto"/>
        <w:ind w:left="360"/>
        <w:jc w:val="both"/>
      </w:pPr>
      <w:r>
        <w:t xml:space="preserve">DOCUMENTI RICHIESTI: </w:t>
      </w:r>
    </w:p>
    <w:p w14:paraId="3C65262E" w14:textId="77777777" w:rsidR="00C87F6F" w:rsidRDefault="006C0847" w:rsidP="006C0847">
      <w:pPr>
        <w:spacing w:line="276" w:lineRule="auto"/>
        <w:ind w:left="360"/>
        <w:jc w:val="both"/>
      </w:pPr>
      <w:r>
        <w:t xml:space="preserve">Per l'ingresso in Tunisia è necessario il passaporto con validità residua di almeno tre mesi. In caso di validità residua del passaporto inferiore ai 90 gg., si consiglia di rivolgersi preventivamente presso l'Ambasciata o i Consolati tunisini presenti in Italia. Nel solo caso di viaggio organizzato da Tour Operator (esibendo voucher turistico recante conferma della prenotazione alberghiera con le date del periodo di permanenza e il biglietto di ritorno la cui data corrisponda a quella del termine del soggiorno in Tunisia), l'ingresso nel Paese può essere in via eccezionale consentito con la carta </w:t>
      </w:r>
      <w:r w:rsidR="00F97869">
        <w:t>d’identità</w:t>
      </w:r>
      <w:r>
        <w:t xml:space="preserve"> valida per l'espatrio. La carta di identità deve ovviamente essere in corso di validità e riportare la foto e i dati personali del titolare. La fotocopia del documento NON può in nessun caso sostituire l'originale, nemmeno se si tratta di copia certificata conforme all'originale. Si segnala che le autorità di frontiera tunisine non riconoscono valida la carta </w:t>
      </w:r>
      <w:r w:rsidR="00F97869">
        <w:t>d’identità</w:t>
      </w:r>
      <w:r>
        <w:t xml:space="preserve"> elettronica esibita con il certificato di proroga della validità. Ugualmente non è accettata la carta d’identità cartacea con validità rinnovata mediante apposizione di timbro sul retro del documento. Inoltre, la carta di identità dovrà essere sempre in perfette condizioni, non usurata e non rilegata o riparata con pezzi di nastro adesivo. </w:t>
      </w:r>
    </w:p>
    <w:p w14:paraId="7C9FBC09" w14:textId="51F4EE41" w:rsidR="006C0847" w:rsidRDefault="006C0847" w:rsidP="006C0847">
      <w:pPr>
        <w:spacing w:line="276" w:lineRule="auto"/>
        <w:ind w:left="360"/>
        <w:jc w:val="both"/>
      </w:pPr>
      <w:r>
        <w:lastRenderedPageBreak/>
        <w:t xml:space="preserve">La foto deve essere sempre totalmente visibile così come tutte le sue parti, senza abrasioni o cancellazioni. Si raccomanda in tali casi di utilizzare il passaporto onde evitare il respingimento alla frontiera. Si sconsiglia pertanto vivamente di tentare l'ingresso in Tunisia senza la documentazione richiesta. Ad ogni buon fine, si raccomanda ai viaggiatori diretti verso le varie destinazioni estere di munirsi comunque di passaporto. Il passaporto resta infatti il principale documento per viaggi all'estero. Per ulteriori approfondimenti si prega di consultare il sito </w:t>
      </w:r>
      <w:hyperlink r:id="rId11" w:history="1">
        <w:r w:rsidRPr="000936FA">
          <w:rPr>
            <w:rStyle w:val="Collegamentoipertestuale"/>
          </w:rPr>
          <w:t>www.viaggiaresicuri.it</w:t>
        </w:r>
      </w:hyperlink>
    </w:p>
    <w:p w14:paraId="30D6AC98" w14:textId="77777777" w:rsidR="003A2911" w:rsidRDefault="003A2911" w:rsidP="006C0847">
      <w:pPr>
        <w:spacing w:line="276" w:lineRule="auto"/>
        <w:ind w:left="360"/>
        <w:jc w:val="both"/>
      </w:pPr>
    </w:p>
    <w:p w14:paraId="16FDAC98" w14:textId="3E0FB5DC" w:rsidR="006C0847" w:rsidRDefault="006C0847" w:rsidP="00D26BBC">
      <w:pPr>
        <w:spacing w:line="276" w:lineRule="auto"/>
        <w:ind w:left="360"/>
        <w:jc w:val="both"/>
      </w:pPr>
      <w:r>
        <w:t>LA POLIZZA VIAGGIA SICURO INCLUDE</w:t>
      </w:r>
      <w:r w:rsidR="00395CDC">
        <w:t>:</w:t>
      </w:r>
    </w:p>
    <w:p w14:paraId="1CD2F87F" w14:textId="77777777" w:rsidR="006C0847" w:rsidRDefault="006C0847" w:rsidP="00D26BBC">
      <w:pPr>
        <w:spacing w:line="276" w:lineRule="auto"/>
        <w:ind w:left="360"/>
        <w:jc w:val="both"/>
      </w:pPr>
      <w:r>
        <w:t xml:space="preserve">- Assistenza in loco per l’intero soggiorno </w:t>
      </w:r>
    </w:p>
    <w:p w14:paraId="6493D93B" w14:textId="77777777" w:rsidR="006C0847" w:rsidRDefault="006C0847" w:rsidP="00D26BBC">
      <w:pPr>
        <w:spacing w:line="276" w:lineRule="auto"/>
        <w:ind w:left="360"/>
        <w:jc w:val="both"/>
      </w:pPr>
      <w:r>
        <w:t>- servizio Customer Care Nicolaus</w:t>
      </w:r>
    </w:p>
    <w:p w14:paraId="393544B7" w14:textId="77777777" w:rsidR="006C0847" w:rsidRDefault="006C0847" w:rsidP="00D26BBC">
      <w:pPr>
        <w:spacing w:line="276" w:lineRule="auto"/>
        <w:ind w:left="360"/>
        <w:jc w:val="both"/>
      </w:pPr>
      <w:r>
        <w:t xml:space="preserve">- Pagamento diretto e rimborso delle spese mediche, farmaceutiche ed ospedaliere con massimali che cambiano a seconda </w:t>
      </w:r>
    </w:p>
    <w:p w14:paraId="32E4A1F2" w14:textId="69A135F0" w:rsidR="006C0847" w:rsidRDefault="006C0847" w:rsidP="00D26BBC">
      <w:pPr>
        <w:spacing w:line="276" w:lineRule="auto"/>
        <w:ind w:left="360"/>
        <w:jc w:val="both"/>
      </w:pPr>
      <w:r>
        <w:t xml:space="preserve">  delle destinazioni</w:t>
      </w:r>
    </w:p>
    <w:p w14:paraId="082584E1" w14:textId="3D071FBC" w:rsidR="006C0847" w:rsidRDefault="006C0847" w:rsidP="00D26BBC">
      <w:pPr>
        <w:spacing w:line="276" w:lineRule="auto"/>
        <w:ind w:left="360"/>
        <w:jc w:val="both"/>
      </w:pPr>
      <w:r>
        <w:t>- Inclusione delle patologie Croniche e preesistenti per assistenza e Rimborso Spese Mediche</w:t>
      </w:r>
    </w:p>
    <w:p w14:paraId="2267558D" w14:textId="77777777" w:rsidR="006C0847" w:rsidRDefault="006C0847" w:rsidP="00D26BBC">
      <w:pPr>
        <w:spacing w:line="276" w:lineRule="auto"/>
        <w:ind w:left="360"/>
        <w:jc w:val="both"/>
      </w:pPr>
      <w:r>
        <w:t>- Consulenza medica telefonica 24 ore su 24, 7 giorni su 7 in tutto il mondo</w:t>
      </w:r>
    </w:p>
    <w:p w14:paraId="7149C355" w14:textId="77777777" w:rsidR="006C0847" w:rsidRDefault="006C0847" w:rsidP="00D26BBC">
      <w:pPr>
        <w:spacing w:line="276" w:lineRule="auto"/>
        <w:ind w:left="360"/>
        <w:jc w:val="both"/>
      </w:pPr>
      <w:r>
        <w:t>- Segnalazione di un medico specialista all’estero, dopo aver richiesto una Consulenza Medica alla Centrale operativa</w:t>
      </w:r>
    </w:p>
    <w:p w14:paraId="35D78E2A" w14:textId="77777777" w:rsidR="006C0847" w:rsidRDefault="006C0847" w:rsidP="00D26BBC">
      <w:pPr>
        <w:spacing w:line="276" w:lineRule="auto"/>
        <w:ind w:left="360"/>
        <w:jc w:val="both"/>
      </w:pPr>
      <w:r>
        <w:t>- Invio di un medico o di un'autoambulanza in Italia (al di fuori del servizio 118)</w:t>
      </w:r>
    </w:p>
    <w:p w14:paraId="2975A585" w14:textId="77777777" w:rsidR="006C0847" w:rsidRDefault="006C0847" w:rsidP="00D26BBC">
      <w:pPr>
        <w:spacing w:line="276" w:lineRule="auto"/>
        <w:ind w:left="360"/>
        <w:jc w:val="both"/>
      </w:pPr>
      <w:r>
        <w:t xml:space="preserve">- Rientro Sanitario in Italia o nella struttura ospedaliera più indicata, anche con familiare, con copertura integrale dei costi </w:t>
      </w:r>
    </w:p>
    <w:p w14:paraId="215BA500" w14:textId="16A69734" w:rsidR="006C0847" w:rsidRDefault="006C0847" w:rsidP="00D26BBC">
      <w:pPr>
        <w:spacing w:line="276" w:lineRule="auto"/>
        <w:ind w:left="360"/>
        <w:jc w:val="both"/>
      </w:pPr>
      <w:r>
        <w:t xml:space="preserve">  necessari. Rientro degli altri assicurati.</w:t>
      </w:r>
    </w:p>
    <w:p w14:paraId="2F383A26" w14:textId="77777777" w:rsidR="006C0847" w:rsidRDefault="006C0847" w:rsidP="00D26BBC">
      <w:pPr>
        <w:spacing w:line="276" w:lineRule="auto"/>
        <w:ind w:left="360"/>
        <w:jc w:val="both"/>
      </w:pPr>
      <w:r>
        <w:t xml:space="preserve">- Viaggio di un familiare che raggiunge l'infortunato e organizzazione del viaggio dei minori nel caso l'infortunato non   </w:t>
      </w:r>
    </w:p>
    <w:p w14:paraId="198F1FE2" w14:textId="77777777" w:rsidR="006C0847" w:rsidRDefault="006C0847" w:rsidP="00D26BBC">
      <w:pPr>
        <w:spacing w:line="276" w:lineRule="auto"/>
        <w:ind w:left="360"/>
        <w:jc w:val="both"/>
      </w:pPr>
      <w:r>
        <w:t xml:space="preserve">  possa accompagnarli.</w:t>
      </w:r>
    </w:p>
    <w:p w14:paraId="596541E8" w14:textId="77777777" w:rsidR="006C0847" w:rsidRDefault="006C0847" w:rsidP="00D26BBC">
      <w:pPr>
        <w:spacing w:line="276" w:lineRule="auto"/>
        <w:ind w:left="360"/>
        <w:jc w:val="both"/>
      </w:pPr>
      <w:r>
        <w:t xml:space="preserve">- Rientro dell’assicurato convalescente, dopo una malattia o infortunio che ti ha impedito di utilizzare il mezzo/vettore </w:t>
      </w:r>
    </w:p>
    <w:p w14:paraId="41ECD6E5" w14:textId="0FD265AC" w:rsidR="006C0847" w:rsidRDefault="006C0847" w:rsidP="00D26BBC">
      <w:pPr>
        <w:spacing w:line="276" w:lineRule="auto"/>
        <w:ind w:left="360"/>
        <w:jc w:val="both"/>
      </w:pPr>
      <w:r>
        <w:t xml:space="preserve">  inizialmente previsto per il ritorno dal viaggio</w:t>
      </w:r>
    </w:p>
    <w:p w14:paraId="600D90C8" w14:textId="77777777" w:rsidR="006C0847" w:rsidRDefault="006C0847" w:rsidP="00D26BBC">
      <w:pPr>
        <w:spacing w:line="276" w:lineRule="auto"/>
        <w:ind w:left="360"/>
        <w:jc w:val="both"/>
      </w:pPr>
      <w:r>
        <w:t xml:space="preserve">- Interprete a disposizione in strutture ospedaliere all'estero, in caso di ricovero e Segnalazione di legale all’estero (in caso </w:t>
      </w:r>
    </w:p>
    <w:p w14:paraId="40096629" w14:textId="5467BA12" w:rsidR="006C0847" w:rsidRDefault="006C0847" w:rsidP="00D26BBC">
      <w:pPr>
        <w:spacing w:line="276" w:lineRule="auto"/>
        <w:ind w:left="360"/>
        <w:jc w:val="both"/>
      </w:pPr>
      <w:r>
        <w:t xml:space="preserve">  di arresto o rischio di arresto)</w:t>
      </w:r>
    </w:p>
    <w:p w14:paraId="43A10252" w14:textId="77777777" w:rsidR="006C0847" w:rsidRDefault="006C0847" w:rsidP="00D26BBC">
      <w:pPr>
        <w:spacing w:line="276" w:lineRule="auto"/>
        <w:ind w:left="360"/>
        <w:jc w:val="both"/>
      </w:pPr>
      <w:r>
        <w:t>- Rientro anticipato in caso di motivazioni gravi e specifiche</w:t>
      </w:r>
    </w:p>
    <w:p w14:paraId="12E2CBF3" w14:textId="77777777" w:rsidR="006C0847" w:rsidRDefault="006C0847" w:rsidP="00D26BBC">
      <w:pPr>
        <w:spacing w:line="276" w:lineRule="auto"/>
        <w:ind w:left="360"/>
        <w:jc w:val="both"/>
      </w:pPr>
      <w:r>
        <w:t>- Spese per coprire il prolungamento forzato del soggiorno fino a 3 notti (con plafond fisso giornaliero) in caso di malattia o infortunio</w:t>
      </w:r>
    </w:p>
    <w:p w14:paraId="21B6D9AF" w14:textId="77777777" w:rsidR="006C0847" w:rsidRDefault="006C0847" w:rsidP="00D26BBC">
      <w:pPr>
        <w:spacing w:line="276" w:lineRule="auto"/>
        <w:ind w:left="360"/>
        <w:jc w:val="both"/>
      </w:pPr>
      <w:r>
        <w:t>- Anticipo per le spese di prima necessità fino ad un importo massimo di 5.000€</w:t>
      </w:r>
    </w:p>
    <w:p w14:paraId="7EC9CF15" w14:textId="77777777" w:rsidR="006C0847" w:rsidRDefault="006C0847" w:rsidP="00D26BBC">
      <w:pPr>
        <w:spacing w:line="276" w:lineRule="auto"/>
        <w:ind w:left="360"/>
        <w:jc w:val="both"/>
      </w:pPr>
      <w:r>
        <w:t>- Anticipo della cauzione penale sino a € 15.000 in caso di arresto e segnalazione di un legale</w:t>
      </w:r>
    </w:p>
    <w:p w14:paraId="1F1A67E5" w14:textId="77777777" w:rsidR="006C0847" w:rsidRDefault="006C0847" w:rsidP="00D26BBC">
      <w:pPr>
        <w:spacing w:line="276" w:lineRule="auto"/>
        <w:ind w:left="360"/>
        <w:jc w:val="both"/>
      </w:pPr>
      <w:r>
        <w:t xml:space="preserve">- Assistenza e soccorso stradale (traino sino all’officina più vicina nei 50km) in caso di guasto o incidente e </w:t>
      </w:r>
      <w:proofErr w:type="spellStart"/>
      <w:r>
        <w:t>Depannage</w:t>
      </w:r>
      <w:proofErr w:type="spellEnd"/>
    </w:p>
    <w:p w14:paraId="108E165B" w14:textId="77777777" w:rsidR="00AB0BEB" w:rsidRDefault="006C0847" w:rsidP="00D26BBC">
      <w:pPr>
        <w:spacing w:line="276" w:lineRule="auto"/>
        <w:ind w:left="360"/>
        <w:jc w:val="both"/>
      </w:pPr>
      <w:r>
        <w:t xml:space="preserve">- Assistenza dei familiari rimasti a casa per l’intera durata del viaggio con Consulenza medica a seguito di malattia e/o </w:t>
      </w:r>
    </w:p>
    <w:p w14:paraId="745E861C" w14:textId="77777777" w:rsidR="00AB0BEB" w:rsidRDefault="00AB0BEB" w:rsidP="00D26BBC">
      <w:pPr>
        <w:spacing w:line="276" w:lineRule="auto"/>
        <w:ind w:left="360"/>
        <w:jc w:val="both"/>
      </w:pPr>
      <w:r>
        <w:t xml:space="preserve">   </w:t>
      </w:r>
      <w:r w:rsidR="006C0847">
        <w:t xml:space="preserve">infortunio </w:t>
      </w:r>
    </w:p>
    <w:p w14:paraId="51915884" w14:textId="12382F96" w:rsidR="006C0847" w:rsidRDefault="00AB0BEB" w:rsidP="00D26BBC">
      <w:pPr>
        <w:spacing w:line="276" w:lineRule="auto"/>
        <w:ind w:left="360"/>
        <w:jc w:val="both"/>
      </w:pPr>
      <w:r>
        <w:t xml:space="preserve">- </w:t>
      </w:r>
      <w:r w:rsidR="006C0847">
        <w:t>Ristoro per danni al bagaglio derivanti da furto o scasso durante il trasporto sino a € 750</w:t>
      </w:r>
    </w:p>
    <w:p w14:paraId="1086580D" w14:textId="77777777" w:rsidR="00AB0BEB" w:rsidRDefault="00AB0BEB" w:rsidP="00D26BBC">
      <w:pPr>
        <w:spacing w:line="276" w:lineRule="auto"/>
        <w:ind w:left="360"/>
        <w:jc w:val="both"/>
      </w:pPr>
    </w:p>
    <w:p w14:paraId="500D2664" w14:textId="0CEC93F0" w:rsidR="006C0847" w:rsidRDefault="006C0847" w:rsidP="00D26BBC">
      <w:pPr>
        <w:spacing w:line="276" w:lineRule="auto"/>
        <w:ind w:left="360"/>
        <w:jc w:val="both"/>
      </w:pPr>
      <w:r>
        <w:t>Per quanto riguarda l’assistenza ed il rimborso per le spese mediche, questi sono i massimali previsti al netto di una franchigia di € 50,00</w:t>
      </w:r>
    </w:p>
    <w:p w14:paraId="2386A418" w14:textId="77777777" w:rsidR="006C0847" w:rsidRDefault="006C0847" w:rsidP="00D26BBC">
      <w:pPr>
        <w:spacing w:line="276" w:lineRule="auto"/>
        <w:ind w:left="360"/>
        <w:jc w:val="both"/>
      </w:pPr>
      <w:r>
        <w:t>Assistenza -&gt; Massimale Illimitato</w:t>
      </w:r>
    </w:p>
    <w:p w14:paraId="7F51F76B" w14:textId="77777777" w:rsidR="006C0847" w:rsidRDefault="006C0847" w:rsidP="00D26BBC">
      <w:pPr>
        <w:spacing w:line="276" w:lineRule="auto"/>
        <w:ind w:left="360"/>
        <w:jc w:val="both"/>
      </w:pPr>
      <w:r>
        <w:t>Spese mediche Italia -&gt; Massimale € 1.000</w:t>
      </w:r>
    </w:p>
    <w:p w14:paraId="068DC7C0" w14:textId="77777777" w:rsidR="006C0847" w:rsidRDefault="006C0847" w:rsidP="00D26BBC">
      <w:pPr>
        <w:spacing w:line="276" w:lineRule="auto"/>
        <w:ind w:left="360"/>
        <w:jc w:val="both"/>
      </w:pPr>
      <w:r>
        <w:t>Spese mediche Europa, bacino mediterraneo -&gt; Massimale € 30.000</w:t>
      </w:r>
    </w:p>
    <w:p w14:paraId="48CEDAF1" w14:textId="6AF40DEA" w:rsidR="006C0847" w:rsidRDefault="006C0847" w:rsidP="00D26BBC">
      <w:pPr>
        <w:spacing w:line="276" w:lineRule="auto"/>
        <w:ind w:left="360"/>
        <w:jc w:val="both"/>
      </w:pPr>
      <w:r>
        <w:t>Spese mediche mondo -&gt; Massimale € 50.00</w:t>
      </w:r>
    </w:p>
    <w:p w14:paraId="2FC6BEE6" w14:textId="76963ED0" w:rsidR="00AB0BEB" w:rsidRDefault="00AB0BEB" w:rsidP="00D26BBC">
      <w:pPr>
        <w:spacing w:line="276" w:lineRule="auto"/>
        <w:ind w:left="360"/>
        <w:jc w:val="both"/>
      </w:pPr>
    </w:p>
    <w:p w14:paraId="7CF4B9C7" w14:textId="51C8BCF4" w:rsidR="00AB0BEB" w:rsidRDefault="00AB0BEB" w:rsidP="00D26BBC">
      <w:pPr>
        <w:spacing w:line="276" w:lineRule="auto"/>
        <w:ind w:left="360"/>
        <w:jc w:val="both"/>
      </w:pPr>
      <w:r w:rsidRPr="00AB0BEB">
        <w:t>I valori possono essere incrementati sottoscrivendo Coperture Facoltative</w:t>
      </w:r>
    </w:p>
    <w:p w14:paraId="1BC5ABC5" w14:textId="539BF15C" w:rsidR="00443CCA" w:rsidRPr="00A203C8" w:rsidRDefault="00443CCA" w:rsidP="00D26BBC">
      <w:pPr>
        <w:spacing w:line="276" w:lineRule="auto"/>
        <w:ind w:left="360"/>
        <w:jc w:val="both"/>
      </w:pPr>
    </w:p>
    <w:sectPr w:rsidR="00443CCA" w:rsidRPr="00A203C8" w:rsidSect="00F55603">
      <w:headerReference w:type="default" r:id="rId12"/>
      <w:footerReference w:type="default" r:id="rId13"/>
      <w:pgSz w:w="11906" w:h="16838"/>
      <w:pgMar w:top="1843" w:right="849" w:bottom="2127" w:left="851" w:header="720" w:footer="720"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6A1A5" w14:textId="77777777" w:rsidR="00A463F7" w:rsidRDefault="00A463F7">
      <w:r>
        <w:separator/>
      </w:r>
    </w:p>
  </w:endnote>
  <w:endnote w:type="continuationSeparator" w:id="0">
    <w:p w14:paraId="380935CD" w14:textId="77777777" w:rsidR="00A463F7" w:rsidRDefault="00A4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D62BA" w14:textId="77777777" w:rsidR="00C13FCC" w:rsidRPr="006F5F40" w:rsidRDefault="00C13FCC" w:rsidP="005B3D19">
    <w:pPr>
      <w:jc w:val="center"/>
      <w:rPr>
        <w:rFonts w:ascii="Roboto" w:hAnsi="Roboto" w:cs="Courier New"/>
        <w:color w:val="7F7F7F"/>
        <w:sz w:val="14"/>
        <w:szCs w:val="14"/>
      </w:rPr>
    </w:pPr>
    <w:r w:rsidRPr="006F5F40">
      <w:rPr>
        <w:rFonts w:ascii="Roboto" w:hAnsi="Roboto" w:cs="Courier New"/>
        <w:b/>
        <w:bCs/>
        <w:color w:val="7F7F7F"/>
        <w:sz w:val="16"/>
        <w:szCs w:val="18"/>
      </w:rPr>
      <w:t xml:space="preserve">VOLONLINE di </w:t>
    </w:r>
    <w:r w:rsidR="005B3D19" w:rsidRPr="006F5F40">
      <w:rPr>
        <w:rFonts w:ascii="Roboto" w:hAnsi="Roboto" w:cs="Courier New"/>
        <w:b/>
        <w:bCs/>
        <w:color w:val="7F7F7F"/>
        <w:sz w:val="16"/>
        <w:szCs w:val="18"/>
      </w:rPr>
      <w:t>FLY4YOU S.r.l. C.F./P.I.</w:t>
    </w:r>
    <w:r w:rsidR="005B3D19" w:rsidRPr="006F5F40">
      <w:rPr>
        <w:rFonts w:ascii="Roboto" w:hAnsi="Roboto" w:cs="Courier New"/>
        <w:b/>
        <w:bCs/>
        <w:color w:val="7F7F7F"/>
        <w:spacing w:val="-6"/>
        <w:sz w:val="16"/>
        <w:szCs w:val="18"/>
      </w:rPr>
      <w:t xml:space="preserve"> </w:t>
    </w:r>
    <w:r w:rsidR="005B3D19" w:rsidRPr="006F5F40">
      <w:rPr>
        <w:rFonts w:ascii="Roboto" w:hAnsi="Roboto" w:cs="Courier New"/>
        <w:b/>
        <w:bCs/>
        <w:color w:val="7F7F7F"/>
        <w:sz w:val="16"/>
        <w:szCs w:val="18"/>
      </w:rPr>
      <w:t>07488470969</w:t>
    </w:r>
    <w:r w:rsidR="005B3D19" w:rsidRPr="006F5F40">
      <w:rPr>
        <w:rFonts w:ascii="Roboto" w:hAnsi="Roboto" w:cs="Courier New"/>
        <w:b/>
        <w:bCs/>
        <w:color w:val="7F7F7F"/>
        <w:spacing w:val="-5"/>
        <w:sz w:val="16"/>
        <w:szCs w:val="18"/>
      </w:rPr>
      <w:t xml:space="preserve"> </w:t>
    </w:r>
    <w:r w:rsidRPr="006F5F40">
      <w:rPr>
        <w:rFonts w:ascii="Roboto" w:hAnsi="Roboto" w:cs="Courier New"/>
        <w:b/>
        <w:bCs/>
        <w:color w:val="7F7F7F"/>
        <w:spacing w:val="-5"/>
        <w:sz w:val="16"/>
        <w:szCs w:val="18"/>
      </w:rPr>
      <w:t>|</w:t>
    </w:r>
    <w:r w:rsidRPr="006F5F40">
      <w:rPr>
        <w:rFonts w:ascii="Roboto" w:hAnsi="Roboto" w:cs="Courier New"/>
        <w:b/>
        <w:bCs/>
        <w:color w:val="7F7F7F"/>
        <w:sz w:val="16"/>
        <w:szCs w:val="18"/>
      </w:rPr>
      <w:t xml:space="preserve"> REA MI 1962074 </w:t>
    </w:r>
    <w:hyperlink r:id="rId1" w:history="1"/>
    <w:r w:rsidR="005B3D19" w:rsidRPr="006F5F40">
      <w:rPr>
        <w:rFonts w:ascii="Roboto" w:hAnsi="Roboto" w:cs="Courier New"/>
        <w:b/>
        <w:bCs/>
        <w:color w:val="7F7F7F"/>
        <w:sz w:val="16"/>
        <w:szCs w:val="18"/>
      </w:rPr>
      <w:br/>
    </w:r>
    <w:r w:rsidR="005B3D19" w:rsidRPr="006F5F40">
      <w:rPr>
        <w:rFonts w:ascii="Roboto" w:hAnsi="Roboto" w:cs="Courier New"/>
        <w:color w:val="7F7F7F"/>
        <w:sz w:val="14"/>
        <w:szCs w:val="14"/>
      </w:rPr>
      <w:t>Sede legale Vi</w:t>
    </w:r>
    <w:r w:rsidR="00892EAF" w:rsidRPr="006F5F40">
      <w:rPr>
        <w:rFonts w:ascii="Roboto" w:hAnsi="Roboto" w:cs="Courier New"/>
        <w:color w:val="7F7F7F"/>
        <w:sz w:val="14"/>
        <w:szCs w:val="14"/>
      </w:rPr>
      <w:t xml:space="preserve">a D. Scarlatti 26 </w:t>
    </w:r>
    <w:r w:rsidRPr="006F5F40">
      <w:rPr>
        <w:rFonts w:ascii="Roboto" w:hAnsi="Roboto" w:cs="Courier New"/>
        <w:color w:val="7F7F7F"/>
        <w:sz w:val="14"/>
        <w:szCs w:val="14"/>
      </w:rPr>
      <w:t xml:space="preserve">- </w:t>
    </w:r>
    <w:r w:rsidR="00892EAF" w:rsidRPr="006F5F40">
      <w:rPr>
        <w:rFonts w:ascii="Roboto" w:hAnsi="Roboto" w:cs="Courier New"/>
        <w:color w:val="7F7F7F"/>
        <w:sz w:val="14"/>
        <w:szCs w:val="14"/>
      </w:rPr>
      <w:t>20124 Milano</w:t>
    </w:r>
    <w:r w:rsidRPr="006F5F40">
      <w:rPr>
        <w:rFonts w:ascii="Roboto" w:hAnsi="Roboto" w:cs="Courier New"/>
        <w:color w:val="7F7F7F"/>
        <w:sz w:val="14"/>
        <w:szCs w:val="14"/>
      </w:rPr>
      <w:t xml:space="preserve"> | </w:t>
    </w:r>
    <w:r w:rsidR="00892EAF" w:rsidRPr="006F5F40">
      <w:rPr>
        <w:rFonts w:ascii="Roboto" w:hAnsi="Roboto" w:cs="Courier New"/>
        <w:color w:val="7F7F7F"/>
        <w:sz w:val="14"/>
        <w:szCs w:val="14"/>
      </w:rPr>
      <w:t>S</w:t>
    </w:r>
    <w:r w:rsidR="005B3D19" w:rsidRPr="006F5F40">
      <w:rPr>
        <w:rFonts w:ascii="Roboto" w:hAnsi="Roboto" w:cs="Courier New"/>
        <w:color w:val="7F7F7F"/>
        <w:sz w:val="14"/>
        <w:szCs w:val="14"/>
      </w:rPr>
      <w:t xml:space="preserve">ede </w:t>
    </w:r>
    <w:r w:rsidRPr="006F5F40">
      <w:rPr>
        <w:rFonts w:ascii="Roboto" w:hAnsi="Roboto" w:cs="Courier New"/>
        <w:color w:val="7F7F7F"/>
        <w:sz w:val="14"/>
        <w:szCs w:val="14"/>
      </w:rPr>
      <w:t>o</w:t>
    </w:r>
    <w:r w:rsidR="005B3D19" w:rsidRPr="006F5F40">
      <w:rPr>
        <w:rFonts w:ascii="Roboto" w:hAnsi="Roboto" w:cs="Courier New"/>
        <w:color w:val="7F7F7F"/>
        <w:sz w:val="14"/>
        <w:szCs w:val="14"/>
      </w:rPr>
      <w:t xml:space="preserve">perativa </w:t>
    </w:r>
    <w:r w:rsidR="00892EAF" w:rsidRPr="006F5F40">
      <w:rPr>
        <w:rFonts w:ascii="Roboto" w:hAnsi="Roboto" w:cs="Courier New"/>
        <w:color w:val="7F7F7F"/>
        <w:sz w:val="14"/>
        <w:szCs w:val="14"/>
      </w:rPr>
      <w:t xml:space="preserve">Via Morelli 4 </w:t>
    </w:r>
    <w:r w:rsidRPr="006F5F40">
      <w:rPr>
        <w:rFonts w:ascii="Roboto" w:hAnsi="Roboto" w:cs="Courier New"/>
        <w:color w:val="7F7F7F"/>
        <w:sz w:val="14"/>
        <w:szCs w:val="14"/>
      </w:rPr>
      <w:t>(</w:t>
    </w:r>
    <w:r w:rsidR="00892EAF" w:rsidRPr="006F5F40">
      <w:rPr>
        <w:rFonts w:ascii="Roboto" w:hAnsi="Roboto" w:cs="Courier New"/>
        <w:color w:val="7F7F7F"/>
        <w:sz w:val="14"/>
        <w:szCs w:val="14"/>
      </w:rPr>
      <w:t>angolo Viale Piave 23/a</w:t>
    </w:r>
    <w:r w:rsidRPr="006F5F40">
      <w:rPr>
        <w:rFonts w:ascii="Roboto" w:hAnsi="Roboto" w:cs="Courier New"/>
        <w:color w:val="7F7F7F"/>
        <w:sz w:val="14"/>
        <w:szCs w:val="14"/>
      </w:rPr>
      <w:t>)</w:t>
    </w:r>
    <w:r w:rsidR="005B3D19" w:rsidRPr="006F5F40">
      <w:rPr>
        <w:rFonts w:ascii="Roboto" w:hAnsi="Roboto" w:cs="Courier New"/>
        <w:color w:val="7F7F7F"/>
        <w:sz w:val="14"/>
        <w:szCs w:val="14"/>
      </w:rPr>
      <w:t xml:space="preserve"> - 20129 Milano</w:t>
    </w:r>
  </w:p>
  <w:p w14:paraId="0D1096AD" w14:textId="77777777" w:rsidR="006F5F40" w:rsidRPr="006F5F40" w:rsidRDefault="005B3D19" w:rsidP="006F5F40">
    <w:pPr>
      <w:jc w:val="center"/>
      <w:rPr>
        <w:rFonts w:ascii="Roboto" w:hAnsi="Roboto" w:cs="Courier New"/>
        <w:color w:val="7F7F7F"/>
        <w:sz w:val="14"/>
        <w:szCs w:val="14"/>
      </w:rPr>
    </w:pPr>
    <w:r w:rsidRPr="006F5F40">
      <w:rPr>
        <w:rFonts w:ascii="Roboto" w:hAnsi="Roboto" w:cs="Courier New"/>
        <w:color w:val="7F7F7F"/>
        <w:sz w:val="14"/>
        <w:szCs w:val="14"/>
      </w:rPr>
      <w:t>Iata Code 38274386</w:t>
    </w:r>
    <w:r w:rsidR="00C13FCC" w:rsidRPr="006F5F40">
      <w:rPr>
        <w:rFonts w:ascii="Roboto" w:hAnsi="Roboto" w:cs="Courier New"/>
        <w:color w:val="7F7F7F"/>
        <w:sz w:val="14"/>
        <w:szCs w:val="14"/>
      </w:rPr>
      <w:t xml:space="preserve"> | Licenza n° 531655 del 02/11/2016 | RC Allianz n.1111/22920 | CS 100.000 iv</w:t>
    </w:r>
  </w:p>
  <w:p w14:paraId="333EDD39" w14:textId="69A5B72F" w:rsidR="0013435C" w:rsidRPr="006F5F40" w:rsidRDefault="006F5F40" w:rsidP="006F5F40">
    <w:pPr>
      <w:jc w:val="center"/>
      <w:rPr>
        <w:rFonts w:ascii="Roboto" w:hAnsi="Roboto" w:cs="Courier New"/>
        <w:color w:val="7F7F7F"/>
        <w:sz w:val="14"/>
        <w:szCs w:val="14"/>
      </w:rPr>
    </w:pPr>
    <w:r w:rsidRPr="006F5F40">
      <w:rPr>
        <w:rFonts w:ascii="Roboto" w:hAnsi="Roboto" w:cs="Courier New"/>
        <w:color w:val="7F7F7F"/>
        <w:sz w:val="14"/>
        <w:szCs w:val="14"/>
      </w:rPr>
      <w:t>Fondo Garanzia IMA Italia Assistance SpA Polizza n. Solv/2019/206</w:t>
    </w:r>
    <w:r w:rsidR="005B3D19" w:rsidRPr="006F5F40">
      <w:rPr>
        <w:rFonts w:ascii="Roboto" w:hAnsi="Roboto" w:cs="Courier New"/>
        <w:color w:val="7F7F7F"/>
        <w:sz w:val="14"/>
        <w:szCs w:val="14"/>
      </w:rPr>
      <w:br/>
      <w:t xml:space="preserve">Tel. + 39 02 </w:t>
    </w:r>
    <w:r w:rsidRPr="006F5F40">
      <w:rPr>
        <w:rFonts w:ascii="Roboto" w:hAnsi="Roboto" w:cs="Courier New"/>
        <w:color w:val="7F7F7F"/>
        <w:sz w:val="14"/>
        <w:szCs w:val="14"/>
      </w:rPr>
      <w:t>94325500</w:t>
    </w:r>
    <w:r w:rsidR="005B3D19" w:rsidRPr="006F5F40">
      <w:rPr>
        <w:rFonts w:ascii="Roboto" w:hAnsi="Roboto" w:cs="Courier New"/>
        <w:color w:val="7F7F7F"/>
        <w:sz w:val="14"/>
        <w:szCs w:val="14"/>
      </w:rPr>
      <w:t xml:space="preserve"> </w:t>
    </w:r>
    <w:r w:rsidR="00C13FCC" w:rsidRPr="006F5F40">
      <w:rPr>
        <w:rFonts w:ascii="Roboto" w:hAnsi="Roboto" w:cs="Courier New"/>
        <w:color w:val="7F7F7F"/>
        <w:sz w:val="14"/>
        <w:szCs w:val="14"/>
      </w:rPr>
      <w:t>|</w:t>
    </w:r>
    <w:r w:rsidR="005B3D19" w:rsidRPr="006F5F40">
      <w:rPr>
        <w:rFonts w:ascii="Roboto" w:hAnsi="Roboto" w:cs="Courier New"/>
        <w:color w:val="7F7F7F"/>
        <w:sz w:val="14"/>
        <w:szCs w:val="14"/>
      </w:rPr>
      <w:t xml:space="preserve"> E-mail </w:t>
    </w:r>
    <w:hyperlink r:id="rId2" w:history="1">
      <w:r w:rsidR="005B3D19" w:rsidRPr="006F5F40">
        <w:rPr>
          <w:rFonts w:ascii="Roboto" w:hAnsi="Roboto" w:cs="Courier New"/>
          <w:color w:val="7F7F7F"/>
          <w:sz w:val="14"/>
          <w:szCs w:val="14"/>
        </w:rPr>
        <w:t>info@volonline.it</w:t>
      </w:r>
    </w:hyperlink>
    <w:r w:rsidR="00C13FCC" w:rsidRPr="006F5F40">
      <w:rPr>
        <w:rFonts w:ascii="Roboto" w:hAnsi="Roboto" w:cs="Courier New"/>
        <w:color w:val="7F7F7F"/>
        <w:sz w:val="14"/>
        <w:szCs w:val="14"/>
      </w:rPr>
      <w:t xml:space="preserve"> | PEC fly4yousrl@pecimprese.it</w:t>
    </w:r>
  </w:p>
  <w:p w14:paraId="0DB9AC80" w14:textId="77777777" w:rsidR="00053ADC" w:rsidRPr="00C13FCC" w:rsidRDefault="00053ADC" w:rsidP="005B3D19">
    <w:pPr>
      <w:pStyle w:val="Pidipagina"/>
      <w:jc w:val="center"/>
      <w:rPr>
        <w:rFonts w:ascii="Courier New" w:hAnsi="Courier New" w:cs="Courier New"/>
        <w:b/>
        <w:bCs/>
        <w:color w:val="7F7F7F"/>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7BE53" w14:textId="77777777" w:rsidR="00A463F7" w:rsidRDefault="00A463F7">
      <w:r>
        <w:separator/>
      </w:r>
    </w:p>
  </w:footnote>
  <w:footnote w:type="continuationSeparator" w:id="0">
    <w:p w14:paraId="727C79EE" w14:textId="77777777" w:rsidR="00A463F7" w:rsidRDefault="00A46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BD6AB" w14:textId="77777777" w:rsidR="00A81C4D" w:rsidRDefault="00AE1073" w:rsidP="00197CD5">
    <w:pPr>
      <w:pStyle w:val="Intestazione"/>
      <w:tabs>
        <w:tab w:val="clear" w:pos="9638"/>
        <w:tab w:val="right" w:pos="10773"/>
      </w:tabs>
      <w:ind w:left="-1134"/>
      <w:jc w:val="center"/>
    </w:pPr>
    <w:r>
      <w:rPr>
        <w:noProof/>
      </w:rPr>
      <w:drawing>
        <wp:anchor distT="0" distB="0" distL="114300" distR="114300" simplePos="0" relativeHeight="251657216" behindDoc="1" locked="0" layoutInCell="1" allowOverlap="1" wp14:anchorId="169A9C80" wp14:editId="303307A3">
          <wp:simplePos x="0" y="0"/>
          <wp:positionH relativeFrom="column">
            <wp:posOffset>2374265</wp:posOffset>
          </wp:positionH>
          <wp:positionV relativeFrom="paragraph">
            <wp:posOffset>38100</wp:posOffset>
          </wp:positionV>
          <wp:extent cx="1494790" cy="421640"/>
          <wp:effectExtent l="0" t="0" r="0" b="0"/>
          <wp:wrapTight wrapText="bothSides">
            <wp:wrapPolygon edited="0">
              <wp:start x="551" y="0"/>
              <wp:lineTo x="0" y="2928"/>
              <wp:lineTo x="0" y="8783"/>
              <wp:lineTo x="275" y="15614"/>
              <wp:lineTo x="1376" y="20494"/>
              <wp:lineTo x="16792" y="20494"/>
              <wp:lineTo x="21196" y="19518"/>
              <wp:lineTo x="21196" y="5855"/>
              <wp:lineTo x="16241" y="1952"/>
              <wp:lineTo x="2202" y="0"/>
              <wp:lineTo x="551"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OLONLINE nuov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4790" cy="421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269"/>
    <w:multiLevelType w:val="hybridMultilevel"/>
    <w:tmpl w:val="F8403F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D06E1"/>
    <w:multiLevelType w:val="hybridMultilevel"/>
    <w:tmpl w:val="1D1293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02A15"/>
    <w:multiLevelType w:val="hybridMultilevel"/>
    <w:tmpl w:val="25A0B6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90FA7"/>
    <w:multiLevelType w:val="hybridMultilevel"/>
    <w:tmpl w:val="5DD2C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3050BB"/>
    <w:multiLevelType w:val="multilevel"/>
    <w:tmpl w:val="146A63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6EB1A62"/>
    <w:multiLevelType w:val="hybridMultilevel"/>
    <w:tmpl w:val="BB3EEB58"/>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A5F6CDB"/>
    <w:multiLevelType w:val="hybridMultilevel"/>
    <w:tmpl w:val="237EF864"/>
    <w:lvl w:ilvl="0" w:tplc="5F7C6C2A">
      <w:numFmt w:val="bullet"/>
      <w:lvlText w:val=""/>
      <w:lvlJc w:val="left"/>
      <w:pPr>
        <w:ind w:left="720" w:hanging="360"/>
      </w:pPr>
      <w:rPr>
        <w:rFonts w:ascii="Symbol" w:eastAsia="Times New Roman" w:hAnsi="Symbol"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931C99"/>
    <w:multiLevelType w:val="hybridMultilevel"/>
    <w:tmpl w:val="8AFA0B8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4D7B2C43"/>
    <w:multiLevelType w:val="multilevel"/>
    <w:tmpl w:val="873A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B53B6B"/>
    <w:multiLevelType w:val="multilevel"/>
    <w:tmpl w:val="5CA2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38623F"/>
    <w:multiLevelType w:val="hybridMultilevel"/>
    <w:tmpl w:val="C60062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6D57C3"/>
    <w:multiLevelType w:val="hybridMultilevel"/>
    <w:tmpl w:val="6F8E27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905C78"/>
    <w:multiLevelType w:val="hybridMultilevel"/>
    <w:tmpl w:val="8716BA52"/>
    <w:lvl w:ilvl="0" w:tplc="04100001">
      <w:start w:val="1"/>
      <w:numFmt w:val="bullet"/>
      <w:lvlText w:val=""/>
      <w:lvlJc w:val="left"/>
      <w:pPr>
        <w:tabs>
          <w:tab w:val="num" w:pos="720"/>
        </w:tabs>
        <w:ind w:left="720" w:hanging="360"/>
      </w:pPr>
      <w:rPr>
        <w:rFonts w:ascii="Symbol" w:hAnsi="Symbol" w:hint="default"/>
      </w:rPr>
    </w:lvl>
    <w:lvl w:ilvl="1" w:tplc="7CB80890">
      <w:numFmt w:val="bullet"/>
      <w:lvlText w:val=""/>
      <w:lvlJc w:val="left"/>
      <w:pPr>
        <w:tabs>
          <w:tab w:val="num" w:pos="1440"/>
        </w:tabs>
        <w:ind w:left="1440" w:hanging="360"/>
      </w:pPr>
      <w:rPr>
        <w:rFonts w:ascii="Wingdings" w:eastAsia="Times New Roman" w:hAnsi="Wingdings"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04150"/>
    <w:multiLevelType w:val="hybridMultilevel"/>
    <w:tmpl w:val="988EF088"/>
    <w:lvl w:ilvl="0" w:tplc="235E3064">
      <w:start w:val="14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0E6963"/>
    <w:multiLevelType w:val="hybridMultilevel"/>
    <w:tmpl w:val="8460F2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B468FF"/>
    <w:multiLevelType w:val="hybridMultilevel"/>
    <w:tmpl w:val="445A85FC"/>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62F3254"/>
    <w:multiLevelType w:val="hybridMultilevel"/>
    <w:tmpl w:val="E5AC83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9B43ACC"/>
    <w:multiLevelType w:val="hybridMultilevel"/>
    <w:tmpl w:val="E806B3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2"/>
  </w:num>
  <w:num w:numId="5">
    <w:abstractNumId w:val="12"/>
  </w:num>
  <w:num w:numId="6">
    <w:abstractNumId w:val="13"/>
  </w:num>
  <w:num w:numId="7">
    <w:abstractNumId w:val="11"/>
  </w:num>
  <w:num w:numId="8">
    <w:abstractNumId w:val="1"/>
  </w:num>
  <w:num w:numId="9">
    <w:abstractNumId w:val="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9"/>
  </w:num>
  <w:num w:numId="14">
    <w:abstractNumId w:val="8"/>
  </w:num>
  <w:num w:numId="15">
    <w:abstractNumId w:val="6"/>
  </w:num>
  <w:num w:numId="16">
    <w:abstractNumId w:val="1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DC"/>
    <w:rsid w:val="00001CEC"/>
    <w:rsid w:val="0000296B"/>
    <w:rsid w:val="000049E4"/>
    <w:rsid w:val="00006D65"/>
    <w:rsid w:val="0001039D"/>
    <w:rsid w:val="00010567"/>
    <w:rsid w:val="00017DD3"/>
    <w:rsid w:val="0002251E"/>
    <w:rsid w:val="000320D1"/>
    <w:rsid w:val="000324D0"/>
    <w:rsid w:val="00037C01"/>
    <w:rsid w:val="0004204F"/>
    <w:rsid w:val="0004544B"/>
    <w:rsid w:val="00053ADC"/>
    <w:rsid w:val="00053B7B"/>
    <w:rsid w:val="000556DF"/>
    <w:rsid w:val="000560C9"/>
    <w:rsid w:val="000561F6"/>
    <w:rsid w:val="00060619"/>
    <w:rsid w:val="000615A1"/>
    <w:rsid w:val="000616FD"/>
    <w:rsid w:val="000644CC"/>
    <w:rsid w:val="000659F2"/>
    <w:rsid w:val="0006604A"/>
    <w:rsid w:val="00066342"/>
    <w:rsid w:val="000742B9"/>
    <w:rsid w:val="00076147"/>
    <w:rsid w:val="00084131"/>
    <w:rsid w:val="0009017F"/>
    <w:rsid w:val="000904D5"/>
    <w:rsid w:val="00097A27"/>
    <w:rsid w:val="00097AE5"/>
    <w:rsid w:val="000A29DE"/>
    <w:rsid w:val="000B0718"/>
    <w:rsid w:val="000B26D3"/>
    <w:rsid w:val="000C04BB"/>
    <w:rsid w:val="000C3BF3"/>
    <w:rsid w:val="000C58F2"/>
    <w:rsid w:val="000C743B"/>
    <w:rsid w:val="000C74B1"/>
    <w:rsid w:val="000E10F7"/>
    <w:rsid w:val="000E33CB"/>
    <w:rsid w:val="000E51DC"/>
    <w:rsid w:val="000F18A7"/>
    <w:rsid w:val="00102A87"/>
    <w:rsid w:val="00112111"/>
    <w:rsid w:val="00112324"/>
    <w:rsid w:val="001139F5"/>
    <w:rsid w:val="00113E04"/>
    <w:rsid w:val="00120FB4"/>
    <w:rsid w:val="0012327D"/>
    <w:rsid w:val="001314CA"/>
    <w:rsid w:val="001331DF"/>
    <w:rsid w:val="00133B2F"/>
    <w:rsid w:val="0013435C"/>
    <w:rsid w:val="00136B37"/>
    <w:rsid w:val="00141BC1"/>
    <w:rsid w:val="00147512"/>
    <w:rsid w:val="00147716"/>
    <w:rsid w:val="0015051A"/>
    <w:rsid w:val="00150EFD"/>
    <w:rsid w:val="001515A1"/>
    <w:rsid w:val="0015420A"/>
    <w:rsid w:val="00160A81"/>
    <w:rsid w:val="00164037"/>
    <w:rsid w:val="001646A2"/>
    <w:rsid w:val="00165801"/>
    <w:rsid w:val="00165A4B"/>
    <w:rsid w:val="001766B3"/>
    <w:rsid w:val="001822B8"/>
    <w:rsid w:val="00183270"/>
    <w:rsid w:val="00183EF1"/>
    <w:rsid w:val="001853AE"/>
    <w:rsid w:val="00185CAE"/>
    <w:rsid w:val="0018687F"/>
    <w:rsid w:val="001869F8"/>
    <w:rsid w:val="001966CE"/>
    <w:rsid w:val="00196C07"/>
    <w:rsid w:val="00197323"/>
    <w:rsid w:val="00197806"/>
    <w:rsid w:val="00197CD5"/>
    <w:rsid w:val="001A00AA"/>
    <w:rsid w:val="001A083D"/>
    <w:rsid w:val="001A09D6"/>
    <w:rsid w:val="001A4031"/>
    <w:rsid w:val="001A4345"/>
    <w:rsid w:val="001B1A01"/>
    <w:rsid w:val="001B542D"/>
    <w:rsid w:val="001C31DD"/>
    <w:rsid w:val="001D133D"/>
    <w:rsid w:val="001D4B97"/>
    <w:rsid w:val="001D76F4"/>
    <w:rsid w:val="001D7A1A"/>
    <w:rsid w:val="0020101E"/>
    <w:rsid w:val="00201430"/>
    <w:rsid w:val="002030CA"/>
    <w:rsid w:val="00206C80"/>
    <w:rsid w:val="00211F7A"/>
    <w:rsid w:val="002152E0"/>
    <w:rsid w:val="00223581"/>
    <w:rsid w:val="00223B2C"/>
    <w:rsid w:val="00232372"/>
    <w:rsid w:val="00232EC1"/>
    <w:rsid w:val="0023437D"/>
    <w:rsid w:val="00240441"/>
    <w:rsid w:val="00242D4B"/>
    <w:rsid w:val="00243CFC"/>
    <w:rsid w:val="00247F95"/>
    <w:rsid w:val="002508C8"/>
    <w:rsid w:val="002546E9"/>
    <w:rsid w:val="00273083"/>
    <w:rsid w:val="00280359"/>
    <w:rsid w:val="00281D8D"/>
    <w:rsid w:val="002832BB"/>
    <w:rsid w:val="0028379B"/>
    <w:rsid w:val="00283ACF"/>
    <w:rsid w:val="002857A8"/>
    <w:rsid w:val="002861AF"/>
    <w:rsid w:val="00293D2C"/>
    <w:rsid w:val="00296142"/>
    <w:rsid w:val="00297D51"/>
    <w:rsid w:val="002A4458"/>
    <w:rsid w:val="002B5E80"/>
    <w:rsid w:val="002B6F26"/>
    <w:rsid w:val="002C04B4"/>
    <w:rsid w:val="002C2A98"/>
    <w:rsid w:val="002C2BC2"/>
    <w:rsid w:val="002C5EE4"/>
    <w:rsid w:val="002D34DF"/>
    <w:rsid w:val="002D4AC4"/>
    <w:rsid w:val="002D758F"/>
    <w:rsid w:val="002E59BF"/>
    <w:rsid w:val="002E6AAA"/>
    <w:rsid w:val="002F3613"/>
    <w:rsid w:val="002F3E4F"/>
    <w:rsid w:val="00301A79"/>
    <w:rsid w:val="00302F3A"/>
    <w:rsid w:val="00312D93"/>
    <w:rsid w:val="0031300A"/>
    <w:rsid w:val="00326337"/>
    <w:rsid w:val="003342FD"/>
    <w:rsid w:val="00334AAE"/>
    <w:rsid w:val="003402CD"/>
    <w:rsid w:val="0034086C"/>
    <w:rsid w:val="00347E8D"/>
    <w:rsid w:val="0035715F"/>
    <w:rsid w:val="00360798"/>
    <w:rsid w:val="0036299F"/>
    <w:rsid w:val="003658A9"/>
    <w:rsid w:val="00370E41"/>
    <w:rsid w:val="00372574"/>
    <w:rsid w:val="00373E11"/>
    <w:rsid w:val="00377107"/>
    <w:rsid w:val="00377EA9"/>
    <w:rsid w:val="003819E1"/>
    <w:rsid w:val="0038633A"/>
    <w:rsid w:val="003870E3"/>
    <w:rsid w:val="003933B9"/>
    <w:rsid w:val="003952FC"/>
    <w:rsid w:val="00395CDC"/>
    <w:rsid w:val="00396B11"/>
    <w:rsid w:val="0039754A"/>
    <w:rsid w:val="003A174A"/>
    <w:rsid w:val="003A2911"/>
    <w:rsid w:val="003B7BBC"/>
    <w:rsid w:val="003C3B23"/>
    <w:rsid w:val="003C64EB"/>
    <w:rsid w:val="003D492E"/>
    <w:rsid w:val="003E3709"/>
    <w:rsid w:val="003E7C3F"/>
    <w:rsid w:val="003F0250"/>
    <w:rsid w:val="00403336"/>
    <w:rsid w:val="00417254"/>
    <w:rsid w:val="00430E8A"/>
    <w:rsid w:val="00432B4A"/>
    <w:rsid w:val="00443CCA"/>
    <w:rsid w:val="0044581F"/>
    <w:rsid w:val="00455E06"/>
    <w:rsid w:val="004577B3"/>
    <w:rsid w:val="00463EB5"/>
    <w:rsid w:val="0046415A"/>
    <w:rsid w:val="00467A85"/>
    <w:rsid w:val="004718C0"/>
    <w:rsid w:val="004725AE"/>
    <w:rsid w:val="00472AD8"/>
    <w:rsid w:val="004906F7"/>
    <w:rsid w:val="00490B42"/>
    <w:rsid w:val="004911A4"/>
    <w:rsid w:val="0049238F"/>
    <w:rsid w:val="0049243D"/>
    <w:rsid w:val="00494919"/>
    <w:rsid w:val="004A1A00"/>
    <w:rsid w:val="004A4EE2"/>
    <w:rsid w:val="004A7E02"/>
    <w:rsid w:val="004B7DF6"/>
    <w:rsid w:val="004C591D"/>
    <w:rsid w:val="004C62EC"/>
    <w:rsid w:val="004C7521"/>
    <w:rsid w:val="004D0AFD"/>
    <w:rsid w:val="004E173C"/>
    <w:rsid w:val="004E285E"/>
    <w:rsid w:val="004E2F7F"/>
    <w:rsid w:val="0050295E"/>
    <w:rsid w:val="005142A3"/>
    <w:rsid w:val="005302DC"/>
    <w:rsid w:val="00530D56"/>
    <w:rsid w:val="00531111"/>
    <w:rsid w:val="00535AEC"/>
    <w:rsid w:val="00547D4B"/>
    <w:rsid w:val="00551DEE"/>
    <w:rsid w:val="00552029"/>
    <w:rsid w:val="0055486B"/>
    <w:rsid w:val="00555C1A"/>
    <w:rsid w:val="005620BE"/>
    <w:rsid w:val="005656E7"/>
    <w:rsid w:val="00567A2F"/>
    <w:rsid w:val="005776EB"/>
    <w:rsid w:val="00585F09"/>
    <w:rsid w:val="00587780"/>
    <w:rsid w:val="00592D44"/>
    <w:rsid w:val="0059394C"/>
    <w:rsid w:val="005A18A1"/>
    <w:rsid w:val="005A4919"/>
    <w:rsid w:val="005A594D"/>
    <w:rsid w:val="005A60F9"/>
    <w:rsid w:val="005B3D19"/>
    <w:rsid w:val="005B6869"/>
    <w:rsid w:val="005C1EB3"/>
    <w:rsid w:val="005C3DDB"/>
    <w:rsid w:val="005C4C39"/>
    <w:rsid w:val="005C5816"/>
    <w:rsid w:val="005C6A45"/>
    <w:rsid w:val="005D20C9"/>
    <w:rsid w:val="005D5D76"/>
    <w:rsid w:val="005D7BA2"/>
    <w:rsid w:val="005F4470"/>
    <w:rsid w:val="005F72C2"/>
    <w:rsid w:val="00601B5B"/>
    <w:rsid w:val="00604C68"/>
    <w:rsid w:val="00604D15"/>
    <w:rsid w:val="0060707D"/>
    <w:rsid w:val="00607890"/>
    <w:rsid w:val="00611B45"/>
    <w:rsid w:val="00624659"/>
    <w:rsid w:val="00625E14"/>
    <w:rsid w:val="00633997"/>
    <w:rsid w:val="00640F07"/>
    <w:rsid w:val="006450F8"/>
    <w:rsid w:val="00647174"/>
    <w:rsid w:val="006506F5"/>
    <w:rsid w:val="00650AE3"/>
    <w:rsid w:val="0065463E"/>
    <w:rsid w:val="00656783"/>
    <w:rsid w:val="00665668"/>
    <w:rsid w:val="00665E50"/>
    <w:rsid w:val="00672DD4"/>
    <w:rsid w:val="00676D53"/>
    <w:rsid w:val="00683983"/>
    <w:rsid w:val="006841FD"/>
    <w:rsid w:val="00692347"/>
    <w:rsid w:val="00692813"/>
    <w:rsid w:val="00696233"/>
    <w:rsid w:val="006A7DAF"/>
    <w:rsid w:val="006B0EC5"/>
    <w:rsid w:val="006B1C2B"/>
    <w:rsid w:val="006B438E"/>
    <w:rsid w:val="006B7D45"/>
    <w:rsid w:val="006C0847"/>
    <w:rsid w:val="006C35DD"/>
    <w:rsid w:val="006D2DAC"/>
    <w:rsid w:val="006D6919"/>
    <w:rsid w:val="006D7A63"/>
    <w:rsid w:val="006E0063"/>
    <w:rsid w:val="006E2DD2"/>
    <w:rsid w:val="006E31C5"/>
    <w:rsid w:val="006E57F0"/>
    <w:rsid w:val="006F04C6"/>
    <w:rsid w:val="006F0D21"/>
    <w:rsid w:val="006F1ECF"/>
    <w:rsid w:val="006F21E8"/>
    <w:rsid w:val="006F5F40"/>
    <w:rsid w:val="006F767B"/>
    <w:rsid w:val="00706A8A"/>
    <w:rsid w:val="00706CA4"/>
    <w:rsid w:val="0070768A"/>
    <w:rsid w:val="007155E8"/>
    <w:rsid w:val="00723944"/>
    <w:rsid w:val="00726087"/>
    <w:rsid w:val="007315AF"/>
    <w:rsid w:val="007404AC"/>
    <w:rsid w:val="00741E8B"/>
    <w:rsid w:val="00744A8A"/>
    <w:rsid w:val="007472AB"/>
    <w:rsid w:val="0075002D"/>
    <w:rsid w:val="00750461"/>
    <w:rsid w:val="007517EA"/>
    <w:rsid w:val="00753436"/>
    <w:rsid w:val="007552ED"/>
    <w:rsid w:val="0075531F"/>
    <w:rsid w:val="00757504"/>
    <w:rsid w:val="00767284"/>
    <w:rsid w:val="00770B66"/>
    <w:rsid w:val="00772D52"/>
    <w:rsid w:val="00774813"/>
    <w:rsid w:val="0078475E"/>
    <w:rsid w:val="00786EA1"/>
    <w:rsid w:val="00793257"/>
    <w:rsid w:val="007957E6"/>
    <w:rsid w:val="007A082D"/>
    <w:rsid w:val="007A0FC5"/>
    <w:rsid w:val="007A2B19"/>
    <w:rsid w:val="007A473F"/>
    <w:rsid w:val="007A7E35"/>
    <w:rsid w:val="007B7551"/>
    <w:rsid w:val="007B7B40"/>
    <w:rsid w:val="007C0D39"/>
    <w:rsid w:val="007C4BBF"/>
    <w:rsid w:val="007E7531"/>
    <w:rsid w:val="007F558E"/>
    <w:rsid w:val="00800F9B"/>
    <w:rsid w:val="008035EC"/>
    <w:rsid w:val="008171B0"/>
    <w:rsid w:val="008202B3"/>
    <w:rsid w:val="0082088C"/>
    <w:rsid w:val="00821883"/>
    <w:rsid w:val="00823663"/>
    <w:rsid w:val="00835C19"/>
    <w:rsid w:val="00837DFB"/>
    <w:rsid w:val="00842399"/>
    <w:rsid w:val="00847927"/>
    <w:rsid w:val="00847FB6"/>
    <w:rsid w:val="00853417"/>
    <w:rsid w:val="00883281"/>
    <w:rsid w:val="00890004"/>
    <w:rsid w:val="00892EAF"/>
    <w:rsid w:val="008A56A3"/>
    <w:rsid w:val="008B5B29"/>
    <w:rsid w:val="008B6A5F"/>
    <w:rsid w:val="008B750C"/>
    <w:rsid w:val="008C575F"/>
    <w:rsid w:val="008C5E4B"/>
    <w:rsid w:val="008C6AAC"/>
    <w:rsid w:val="008C77FC"/>
    <w:rsid w:val="008D3A16"/>
    <w:rsid w:val="008D4B62"/>
    <w:rsid w:val="008D5404"/>
    <w:rsid w:val="008D6E2C"/>
    <w:rsid w:val="008D7C08"/>
    <w:rsid w:val="008E0A57"/>
    <w:rsid w:val="008E2737"/>
    <w:rsid w:val="008E312F"/>
    <w:rsid w:val="008F3C24"/>
    <w:rsid w:val="008F3F43"/>
    <w:rsid w:val="008F4012"/>
    <w:rsid w:val="008F50C9"/>
    <w:rsid w:val="00900F36"/>
    <w:rsid w:val="00901795"/>
    <w:rsid w:val="00901CE8"/>
    <w:rsid w:val="00910B02"/>
    <w:rsid w:val="00911794"/>
    <w:rsid w:val="00916181"/>
    <w:rsid w:val="00917E46"/>
    <w:rsid w:val="009206EE"/>
    <w:rsid w:val="00925789"/>
    <w:rsid w:val="00925B3D"/>
    <w:rsid w:val="00930BD0"/>
    <w:rsid w:val="009522DA"/>
    <w:rsid w:val="00952D4B"/>
    <w:rsid w:val="00956975"/>
    <w:rsid w:val="0096135A"/>
    <w:rsid w:val="00962CB4"/>
    <w:rsid w:val="00964DD7"/>
    <w:rsid w:val="0096588A"/>
    <w:rsid w:val="00966377"/>
    <w:rsid w:val="0097254D"/>
    <w:rsid w:val="009755E3"/>
    <w:rsid w:val="00981EE0"/>
    <w:rsid w:val="0098211E"/>
    <w:rsid w:val="00993238"/>
    <w:rsid w:val="00995420"/>
    <w:rsid w:val="00995595"/>
    <w:rsid w:val="00997E3C"/>
    <w:rsid w:val="009A1AF9"/>
    <w:rsid w:val="009A2454"/>
    <w:rsid w:val="009A4507"/>
    <w:rsid w:val="009A65F1"/>
    <w:rsid w:val="009B03A0"/>
    <w:rsid w:val="009B3594"/>
    <w:rsid w:val="009B4530"/>
    <w:rsid w:val="009B742A"/>
    <w:rsid w:val="009B7565"/>
    <w:rsid w:val="009C4FBA"/>
    <w:rsid w:val="009C6647"/>
    <w:rsid w:val="009C7D04"/>
    <w:rsid w:val="009D26A9"/>
    <w:rsid w:val="009D2E78"/>
    <w:rsid w:val="009D5030"/>
    <w:rsid w:val="009E17A9"/>
    <w:rsid w:val="009E1E5F"/>
    <w:rsid w:val="009E28AA"/>
    <w:rsid w:val="009E3BD3"/>
    <w:rsid w:val="009F0BC3"/>
    <w:rsid w:val="009F50CB"/>
    <w:rsid w:val="00A0039B"/>
    <w:rsid w:val="00A0217F"/>
    <w:rsid w:val="00A04A35"/>
    <w:rsid w:val="00A06094"/>
    <w:rsid w:val="00A12053"/>
    <w:rsid w:val="00A203C8"/>
    <w:rsid w:val="00A21E6E"/>
    <w:rsid w:val="00A23C3A"/>
    <w:rsid w:val="00A26386"/>
    <w:rsid w:val="00A314CD"/>
    <w:rsid w:val="00A32A82"/>
    <w:rsid w:val="00A36DE3"/>
    <w:rsid w:val="00A40254"/>
    <w:rsid w:val="00A45A9F"/>
    <w:rsid w:val="00A463F7"/>
    <w:rsid w:val="00A47E0C"/>
    <w:rsid w:val="00A50504"/>
    <w:rsid w:val="00A5199D"/>
    <w:rsid w:val="00A53A73"/>
    <w:rsid w:val="00A66C21"/>
    <w:rsid w:val="00A708A5"/>
    <w:rsid w:val="00A73824"/>
    <w:rsid w:val="00A754E8"/>
    <w:rsid w:val="00A80473"/>
    <w:rsid w:val="00A81C4D"/>
    <w:rsid w:val="00A834D7"/>
    <w:rsid w:val="00A93481"/>
    <w:rsid w:val="00A9532B"/>
    <w:rsid w:val="00AA1315"/>
    <w:rsid w:val="00AA1329"/>
    <w:rsid w:val="00AA5298"/>
    <w:rsid w:val="00AB0BEB"/>
    <w:rsid w:val="00AB22A3"/>
    <w:rsid w:val="00AB319E"/>
    <w:rsid w:val="00AB3281"/>
    <w:rsid w:val="00AB40A2"/>
    <w:rsid w:val="00AB6108"/>
    <w:rsid w:val="00AB65CF"/>
    <w:rsid w:val="00AC00F5"/>
    <w:rsid w:val="00AC302A"/>
    <w:rsid w:val="00AC47E8"/>
    <w:rsid w:val="00AC4E49"/>
    <w:rsid w:val="00AC7756"/>
    <w:rsid w:val="00AC777C"/>
    <w:rsid w:val="00AC7D80"/>
    <w:rsid w:val="00AD30DB"/>
    <w:rsid w:val="00AD4E85"/>
    <w:rsid w:val="00AD64A1"/>
    <w:rsid w:val="00AD6969"/>
    <w:rsid w:val="00AD6DC2"/>
    <w:rsid w:val="00AD7429"/>
    <w:rsid w:val="00AD7449"/>
    <w:rsid w:val="00AD7EE6"/>
    <w:rsid w:val="00AE1073"/>
    <w:rsid w:val="00AE46A7"/>
    <w:rsid w:val="00AF1577"/>
    <w:rsid w:val="00B00E80"/>
    <w:rsid w:val="00B00FE1"/>
    <w:rsid w:val="00B030CD"/>
    <w:rsid w:val="00B047E2"/>
    <w:rsid w:val="00B06052"/>
    <w:rsid w:val="00B104BB"/>
    <w:rsid w:val="00B175C5"/>
    <w:rsid w:val="00B24ABA"/>
    <w:rsid w:val="00B2550E"/>
    <w:rsid w:val="00B27424"/>
    <w:rsid w:val="00B307F0"/>
    <w:rsid w:val="00B347DB"/>
    <w:rsid w:val="00B36C82"/>
    <w:rsid w:val="00B42F73"/>
    <w:rsid w:val="00B4370C"/>
    <w:rsid w:val="00B43F68"/>
    <w:rsid w:val="00B47E6C"/>
    <w:rsid w:val="00B54E10"/>
    <w:rsid w:val="00B54E1F"/>
    <w:rsid w:val="00B6066D"/>
    <w:rsid w:val="00B6161E"/>
    <w:rsid w:val="00B62137"/>
    <w:rsid w:val="00B66E9A"/>
    <w:rsid w:val="00B671E5"/>
    <w:rsid w:val="00B82CA2"/>
    <w:rsid w:val="00B84ADE"/>
    <w:rsid w:val="00B9244E"/>
    <w:rsid w:val="00BA0030"/>
    <w:rsid w:val="00BA0A84"/>
    <w:rsid w:val="00BA6C78"/>
    <w:rsid w:val="00BB51CE"/>
    <w:rsid w:val="00BB70AF"/>
    <w:rsid w:val="00BC4CE6"/>
    <w:rsid w:val="00BC5D36"/>
    <w:rsid w:val="00BD0E97"/>
    <w:rsid w:val="00BD16D9"/>
    <w:rsid w:val="00BD61F5"/>
    <w:rsid w:val="00BE14EC"/>
    <w:rsid w:val="00BE4664"/>
    <w:rsid w:val="00BE5686"/>
    <w:rsid w:val="00BE64EA"/>
    <w:rsid w:val="00BF2EA0"/>
    <w:rsid w:val="00BF4C1A"/>
    <w:rsid w:val="00C0404D"/>
    <w:rsid w:val="00C06499"/>
    <w:rsid w:val="00C071C9"/>
    <w:rsid w:val="00C07546"/>
    <w:rsid w:val="00C11C6A"/>
    <w:rsid w:val="00C13FCC"/>
    <w:rsid w:val="00C16561"/>
    <w:rsid w:val="00C20025"/>
    <w:rsid w:val="00C21C92"/>
    <w:rsid w:val="00C26253"/>
    <w:rsid w:val="00C26F26"/>
    <w:rsid w:val="00C30DD7"/>
    <w:rsid w:val="00C33004"/>
    <w:rsid w:val="00C3488E"/>
    <w:rsid w:val="00C429BA"/>
    <w:rsid w:val="00C530EC"/>
    <w:rsid w:val="00C53436"/>
    <w:rsid w:val="00C70111"/>
    <w:rsid w:val="00C73799"/>
    <w:rsid w:val="00C75460"/>
    <w:rsid w:val="00C802F4"/>
    <w:rsid w:val="00C8445E"/>
    <w:rsid w:val="00C844A2"/>
    <w:rsid w:val="00C84DAF"/>
    <w:rsid w:val="00C87F6F"/>
    <w:rsid w:val="00C914B6"/>
    <w:rsid w:val="00C92876"/>
    <w:rsid w:val="00C96823"/>
    <w:rsid w:val="00CA4283"/>
    <w:rsid w:val="00CB13C7"/>
    <w:rsid w:val="00CB1AE3"/>
    <w:rsid w:val="00CB3E92"/>
    <w:rsid w:val="00CB6B33"/>
    <w:rsid w:val="00CC1F5F"/>
    <w:rsid w:val="00CC3E64"/>
    <w:rsid w:val="00CC5374"/>
    <w:rsid w:val="00CC5864"/>
    <w:rsid w:val="00CD4468"/>
    <w:rsid w:val="00CD4937"/>
    <w:rsid w:val="00CE5F0B"/>
    <w:rsid w:val="00CE7415"/>
    <w:rsid w:val="00CE78B3"/>
    <w:rsid w:val="00CE7EBF"/>
    <w:rsid w:val="00CF4ABB"/>
    <w:rsid w:val="00CF6D2A"/>
    <w:rsid w:val="00D065FD"/>
    <w:rsid w:val="00D07A6C"/>
    <w:rsid w:val="00D137DA"/>
    <w:rsid w:val="00D14247"/>
    <w:rsid w:val="00D21DAA"/>
    <w:rsid w:val="00D26BBC"/>
    <w:rsid w:val="00D31071"/>
    <w:rsid w:val="00D348A8"/>
    <w:rsid w:val="00D417A9"/>
    <w:rsid w:val="00D43E9F"/>
    <w:rsid w:val="00D50405"/>
    <w:rsid w:val="00D56C78"/>
    <w:rsid w:val="00D62C6A"/>
    <w:rsid w:val="00D6307E"/>
    <w:rsid w:val="00D65180"/>
    <w:rsid w:val="00D704B5"/>
    <w:rsid w:val="00D720A1"/>
    <w:rsid w:val="00D720FB"/>
    <w:rsid w:val="00D726BC"/>
    <w:rsid w:val="00D74396"/>
    <w:rsid w:val="00D75831"/>
    <w:rsid w:val="00D80B85"/>
    <w:rsid w:val="00D848D2"/>
    <w:rsid w:val="00D84BBE"/>
    <w:rsid w:val="00D85A28"/>
    <w:rsid w:val="00D85E34"/>
    <w:rsid w:val="00D87F44"/>
    <w:rsid w:val="00D9161A"/>
    <w:rsid w:val="00D97F3E"/>
    <w:rsid w:val="00DA2899"/>
    <w:rsid w:val="00DB52C0"/>
    <w:rsid w:val="00DC1FBA"/>
    <w:rsid w:val="00DC20BD"/>
    <w:rsid w:val="00DC67AF"/>
    <w:rsid w:val="00DD082D"/>
    <w:rsid w:val="00DD33B5"/>
    <w:rsid w:val="00DD387F"/>
    <w:rsid w:val="00DD47DF"/>
    <w:rsid w:val="00DE0CF1"/>
    <w:rsid w:val="00DE55C0"/>
    <w:rsid w:val="00DE5FEA"/>
    <w:rsid w:val="00DF145A"/>
    <w:rsid w:val="00DF2FD2"/>
    <w:rsid w:val="00DF5D7A"/>
    <w:rsid w:val="00E018C0"/>
    <w:rsid w:val="00E0399D"/>
    <w:rsid w:val="00E04BEE"/>
    <w:rsid w:val="00E075BA"/>
    <w:rsid w:val="00E07D5E"/>
    <w:rsid w:val="00E1366F"/>
    <w:rsid w:val="00E1453B"/>
    <w:rsid w:val="00E316B2"/>
    <w:rsid w:val="00E32B7B"/>
    <w:rsid w:val="00E34A93"/>
    <w:rsid w:val="00E40623"/>
    <w:rsid w:val="00E419DA"/>
    <w:rsid w:val="00E47506"/>
    <w:rsid w:val="00E60ECE"/>
    <w:rsid w:val="00E642C1"/>
    <w:rsid w:val="00E6437B"/>
    <w:rsid w:val="00E715A6"/>
    <w:rsid w:val="00E716A6"/>
    <w:rsid w:val="00E71906"/>
    <w:rsid w:val="00E7746E"/>
    <w:rsid w:val="00E8126D"/>
    <w:rsid w:val="00E87A13"/>
    <w:rsid w:val="00E90611"/>
    <w:rsid w:val="00E93910"/>
    <w:rsid w:val="00EA409E"/>
    <w:rsid w:val="00EA68B6"/>
    <w:rsid w:val="00EB0439"/>
    <w:rsid w:val="00EB35AC"/>
    <w:rsid w:val="00EB4B43"/>
    <w:rsid w:val="00EB55BB"/>
    <w:rsid w:val="00EC4162"/>
    <w:rsid w:val="00EC6B03"/>
    <w:rsid w:val="00EC6D5B"/>
    <w:rsid w:val="00ED4B8D"/>
    <w:rsid w:val="00ED6F07"/>
    <w:rsid w:val="00EE4ADD"/>
    <w:rsid w:val="00EE5C09"/>
    <w:rsid w:val="00EF1E0B"/>
    <w:rsid w:val="00EF29E4"/>
    <w:rsid w:val="00EF52F7"/>
    <w:rsid w:val="00F05EB3"/>
    <w:rsid w:val="00F10841"/>
    <w:rsid w:val="00F13D5F"/>
    <w:rsid w:val="00F13FEF"/>
    <w:rsid w:val="00F15F0B"/>
    <w:rsid w:val="00F16E80"/>
    <w:rsid w:val="00F17311"/>
    <w:rsid w:val="00F22222"/>
    <w:rsid w:val="00F23BEA"/>
    <w:rsid w:val="00F25C88"/>
    <w:rsid w:val="00F33ED5"/>
    <w:rsid w:val="00F34A2D"/>
    <w:rsid w:val="00F34BB7"/>
    <w:rsid w:val="00F34D8E"/>
    <w:rsid w:val="00F37AA0"/>
    <w:rsid w:val="00F4359F"/>
    <w:rsid w:val="00F464A4"/>
    <w:rsid w:val="00F47D86"/>
    <w:rsid w:val="00F55603"/>
    <w:rsid w:val="00F6128A"/>
    <w:rsid w:val="00F61784"/>
    <w:rsid w:val="00F6191E"/>
    <w:rsid w:val="00F6335A"/>
    <w:rsid w:val="00F6470F"/>
    <w:rsid w:val="00F67C8C"/>
    <w:rsid w:val="00F724DC"/>
    <w:rsid w:val="00F92648"/>
    <w:rsid w:val="00F9414A"/>
    <w:rsid w:val="00F946AB"/>
    <w:rsid w:val="00F94C7F"/>
    <w:rsid w:val="00F9603A"/>
    <w:rsid w:val="00F96EB8"/>
    <w:rsid w:val="00F97869"/>
    <w:rsid w:val="00FA44E7"/>
    <w:rsid w:val="00FB3A7D"/>
    <w:rsid w:val="00FB5A57"/>
    <w:rsid w:val="00FB657D"/>
    <w:rsid w:val="00FC143D"/>
    <w:rsid w:val="00FC4E40"/>
    <w:rsid w:val="00FC7B8D"/>
    <w:rsid w:val="00FC7F0B"/>
    <w:rsid w:val="00FD0AA7"/>
    <w:rsid w:val="00FD1661"/>
    <w:rsid w:val="00FD22E0"/>
    <w:rsid w:val="00FD2655"/>
    <w:rsid w:val="00FE4847"/>
    <w:rsid w:val="00FE5480"/>
    <w:rsid w:val="00FF3F0D"/>
    <w:rsid w:val="00FF47B8"/>
    <w:rsid w:val="00FF6772"/>
    <w:rsid w:val="00FF6D34"/>
    <w:rsid w:val="00FF6F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038C1"/>
  <w15:docId w15:val="{A811C6F0-A0F6-4E48-9C05-C5BCD1BA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22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C4BBF"/>
    <w:pPr>
      <w:tabs>
        <w:tab w:val="center" w:pos="4819"/>
        <w:tab w:val="right" w:pos="9638"/>
      </w:tabs>
    </w:pPr>
  </w:style>
  <w:style w:type="paragraph" w:styleId="Pidipagina">
    <w:name w:val="footer"/>
    <w:basedOn w:val="Normale"/>
    <w:rsid w:val="007C4BBF"/>
    <w:pPr>
      <w:tabs>
        <w:tab w:val="center" w:pos="4819"/>
        <w:tab w:val="right" w:pos="9638"/>
      </w:tabs>
    </w:pPr>
  </w:style>
  <w:style w:type="character" w:customStyle="1" w:styleId="StileMessaggioDiPostaElettronica171">
    <w:name w:val="StileMessaggioDiPostaElettronica171"/>
    <w:basedOn w:val="Carpredefinitoparagrafo"/>
    <w:semiHidden/>
    <w:rsid w:val="00197CD5"/>
    <w:rPr>
      <w:rFonts w:ascii="Arial" w:hAnsi="Arial" w:cs="Arial"/>
      <w:color w:val="auto"/>
      <w:sz w:val="20"/>
      <w:szCs w:val="20"/>
    </w:rPr>
  </w:style>
  <w:style w:type="character" w:styleId="Collegamentoipertestuale">
    <w:name w:val="Hyperlink"/>
    <w:basedOn w:val="Carpredefinitoparagrafo"/>
    <w:uiPriority w:val="99"/>
    <w:rsid w:val="00006D65"/>
    <w:rPr>
      <w:color w:val="0000FF"/>
      <w:u w:val="single"/>
    </w:rPr>
  </w:style>
  <w:style w:type="paragraph" w:styleId="Testofumetto">
    <w:name w:val="Balloon Text"/>
    <w:basedOn w:val="Normale"/>
    <w:semiHidden/>
    <w:rsid w:val="00006D65"/>
    <w:rPr>
      <w:rFonts w:ascii="Tahoma" w:hAnsi="Tahoma" w:cs="Tahoma"/>
      <w:sz w:val="16"/>
      <w:szCs w:val="16"/>
    </w:rPr>
  </w:style>
  <w:style w:type="paragraph" w:styleId="Corpotesto">
    <w:name w:val="Body Text"/>
    <w:basedOn w:val="Normale"/>
    <w:rsid w:val="001A09D6"/>
    <w:pPr>
      <w:tabs>
        <w:tab w:val="left" w:pos="5940"/>
      </w:tabs>
      <w:jc w:val="both"/>
    </w:pPr>
    <w:rPr>
      <w:sz w:val="24"/>
      <w:szCs w:val="24"/>
    </w:rPr>
  </w:style>
  <w:style w:type="paragraph" w:styleId="Titolo">
    <w:name w:val="Title"/>
    <w:basedOn w:val="Normale"/>
    <w:qFormat/>
    <w:rsid w:val="001A09D6"/>
    <w:pPr>
      <w:tabs>
        <w:tab w:val="left" w:pos="5940"/>
      </w:tabs>
      <w:jc w:val="center"/>
    </w:pPr>
    <w:rPr>
      <w:b/>
      <w:sz w:val="24"/>
      <w:szCs w:val="24"/>
    </w:rPr>
  </w:style>
  <w:style w:type="paragraph" w:styleId="NormaleWeb">
    <w:name w:val="Normal (Web)"/>
    <w:basedOn w:val="Normale"/>
    <w:uiPriority w:val="99"/>
    <w:unhideWhenUsed/>
    <w:rsid w:val="00147512"/>
    <w:pPr>
      <w:spacing w:before="100" w:beforeAutospacing="1" w:after="100" w:afterAutospacing="1"/>
    </w:pPr>
    <w:rPr>
      <w:sz w:val="24"/>
      <w:szCs w:val="24"/>
    </w:rPr>
  </w:style>
  <w:style w:type="character" w:customStyle="1" w:styleId="titre1">
    <w:name w:val="titre1"/>
    <w:basedOn w:val="Carpredefinitoparagrafo"/>
    <w:rsid w:val="00147512"/>
    <w:rPr>
      <w:rFonts w:ascii="Verdana" w:hAnsi="Verdana" w:hint="default"/>
      <w:b/>
      <w:bCs/>
      <w:color w:val="FF9900"/>
      <w:sz w:val="22"/>
      <w:szCs w:val="22"/>
    </w:rPr>
  </w:style>
  <w:style w:type="paragraph" w:styleId="Testonormale">
    <w:name w:val="Plain Text"/>
    <w:basedOn w:val="Normale"/>
    <w:link w:val="TestonormaleCarattere"/>
    <w:uiPriority w:val="99"/>
    <w:unhideWhenUsed/>
    <w:rsid w:val="00F6191E"/>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F6191E"/>
    <w:rPr>
      <w:rFonts w:ascii="Consolas" w:eastAsia="Calibri" w:hAnsi="Consolas"/>
      <w:sz w:val="21"/>
      <w:szCs w:val="21"/>
      <w:lang w:eastAsia="en-US"/>
    </w:rPr>
  </w:style>
  <w:style w:type="paragraph" w:styleId="PreformattatoHTML">
    <w:name w:val="HTML Preformatted"/>
    <w:basedOn w:val="Normale"/>
    <w:link w:val="PreformattatoHTMLCarattere"/>
    <w:uiPriority w:val="99"/>
    <w:unhideWhenUsed/>
    <w:rsid w:val="00CC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CC1F5F"/>
    <w:rPr>
      <w:rFonts w:ascii="Courier New" w:hAnsi="Courier New" w:cs="Courier New"/>
    </w:rPr>
  </w:style>
  <w:style w:type="character" w:styleId="Enfasigrassetto">
    <w:name w:val="Strong"/>
    <w:basedOn w:val="Carpredefinitoparagrafo"/>
    <w:qFormat/>
    <w:rsid w:val="00206C80"/>
    <w:rPr>
      <w:b/>
      <w:bCs/>
    </w:rPr>
  </w:style>
  <w:style w:type="character" w:customStyle="1" w:styleId="IntestazioneCarattere">
    <w:name w:val="Intestazione Carattere"/>
    <w:link w:val="Intestazione"/>
    <w:locked/>
    <w:rsid w:val="006450F8"/>
  </w:style>
  <w:style w:type="character" w:customStyle="1" w:styleId="Menzionenonrisolta1">
    <w:name w:val="Menzione non risolta1"/>
    <w:basedOn w:val="Carpredefinitoparagrafo"/>
    <w:uiPriority w:val="99"/>
    <w:semiHidden/>
    <w:unhideWhenUsed/>
    <w:rsid w:val="00633997"/>
    <w:rPr>
      <w:color w:val="605E5C"/>
      <w:shd w:val="clear" w:color="auto" w:fill="E1DFDD"/>
    </w:rPr>
  </w:style>
  <w:style w:type="paragraph" w:styleId="Paragrafoelenco">
    <w:name w:val="List Paragraph"/>
    <w:basedOn w:val="Normale"/>
    <w:uiPriority w:val="34"/>
    <w:qFormat/>
    <w:rsid w:val="003952FC"/>
    <w:pPr>
      <w:ind w:left="720"/>
      <w:contextualSpacing/>
    </w:pPr>
  </w:style>
  <w:style w:type="character" w:customStyle="1" w:styleId="UnresolvedMention">
    <w:name w:val="Unresolved Mention"/>
    <w:basedOn w:val="Carpredefinitoparagrafo"/>
    <w:uiPriority w:val="99"/>
    <w:semiHidden/>
    <w:unhideWhenUsed/>
    <w:rsid w:val="00B36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353092">
      <w:bodyDiv w:val="1"/>
      <w:marLeft w:val="0"/>
      <w:marRight w:val="0"/>
      <w:marTop w:val="0"/>
      <w:marBottom w:val="0"/>
      <w:divBdr>
        <w:top w:val="none" w:sz="0" w:space="0" w:color="auto"/>
        <w:left w:val="none" w:sz="0" w:space="0" w:color="auto"/>
        <w:bottom w:val="none" w:sz="0" w:space="0" w:color="auto"/>
        <w:right w:val="none" w:sz="0" w:space="0" w:color="auto"/>
      </w:divBdr>
    </w:div>
    <w:div w:id="318970728">
      <w:bodyDiv w:val="1"/>
      <w:marLeft w:val="0"/>
      <w:marRight w:val="0"/>
      <w:marTop w:val="0"/>
      <w:marBottom w:val="0"/>
      <w:divBdr>
        <w:top w:val="none" w:sz="0" w:space="0" w:color="auto"/>
        <w:left w:val="none" w:sz="0" w:space="0" w:color="auto"/>
        <w:bottom w:val="none" w:sz="0" w:space="0" w:color="auto"/>
        <w:right w:val="none" w:sz="0" w:space="0" w:color="auto"/>
      </w:divBdr>
    </w:div>
    <w:div w:id="559053426">
      <w:bodyDiv w:val="1"/>
      <w:marLeft w:val="0"/>
      <w:marRight w:val="0"/>
      <w:marTop w:val="0"/>
      <w:marBottom w:val="0"/>
      <w:divBdr>
        <w:top w:val="none" w:sz="0" w:space="0" w:color="auto"/>
        <w:left w:val="none" w:sz="0" w:space="0" w:color="auto"/>
        <w:bottom w:val="none" w:sz="0" w:space="0" w:color="auto"/>
        <w:right w:val="none" w:sz="0" w:space="0" w:color="auto"/>
      </w:divBdr>
    </w:div>
    <w:div w:id="563686601">
      <w:bodyDiv w:val="1"/>
      <w:marLeft w:val="0"/>
      <w:marRight w:val="0"/>
      <w:marTop w:val="0"/>
      <w:marBottom w:val="0"/>
      <w:divBdr>
        <w:top w:val="none" w:sz="0" w:space="0" w:color="auto"/>
        <w:left w:val="none" w:sz="0" w:space="0" w:color="auto"/>
        <w:bottom w:val="none" w:sz="0" w:space="0" w:color="auto"/>
        <w:right w:val="none" w:sz="0" w:space="0" w:color="auto"/>
      </w:divBdr>
    </w:div>
    <w:div w:id="770977846">
      <w:bodyDiv w:val="1"/>
      <w:marLeft w:val="0"/>
      <w:marRight w:val="0"/>
      <w:marTop w:val="0"/>
      <w:marBottom w:val="0"/>
      <w:divBdr>
        <w:top w:val="none" w:sz="0" w:space="0" w:color="auto"/>
        <w:left w:val="none" w:sz="0" w:space="0" w:color="auto"/>
        <w:bottom w:val="none" w:sz="0" w:space="0" w:color="auto"/>
        <w:right w:val="none" w:sz="0" w:space="0" w:color="auto"/>
      </w:divBdr>
    </w:div>
    <w:div w:id="988287951">
      <w:bodyDiv w:val="1"/>
      <w:marLeft w:val="0"/>
      <w:marRight w:val="0"/>
      <w:marTop w:val="0"/>
      <w:marBottom w:val="0"/>
      <w:divBdr>
        <w:top w:val="none" w:sz="0" w:space="0" w:color="auto"/>
        <w:left w:val="none" w:sz="0" w:space="0" w:color="auto"/>
        <w:bottom w:val="none" w:sz="0" w:space="0" w:color="auto"/>
        <w:right w:val="none" w:sz="0" w:space="0" w:color="auto"/>
      </w:divBdr>
    </w:div>
    <w:div w:id="1147090961">
      <w:bodyDiv w:val="1"/>
      <w:marLeft w:val="0"/>
      <w:marRight w:val="0"/>
      <w:marTop w:val="0"/>
      <w:marBottom w:val="0"/>
      <w:divBdr>
        <w:top w:val="none" w:sz="0" w:space="0" w:color="auto"/>
        <w:left w:val="none" w:sz="0" w:space="0" w:color="auto"/>
        <w:bottom w:val="none" w:sz="0" w:space="0" w:color="auto"/>
        <w:right w:val="none" w:sz="0" w:space="0" w:color="auto"/>
      </w:divBdr>
    </w:div>
    <w:div w:id="1160535052">
      <w:bodyDiv w:val="1"/>
      <w:marLeft w:val="0"/>
      <w:marRight w:val="0"/>
      <w:marTop w:val="0"/>
      <w:marBottom w:val="0"/>
      <w:divBdr>
        <w:top w:val="none" w:sz="0" w:space="0" w:color="auto"/>
        <w:left w:val="none" w:sz="0" w:space="0" w:color="auto"/>
        <w:bottom w:val="none" w:sz="0" w:space="0" w:color="auto"/>
        <w:right w:val="none" w:sz="0" w:space="0" w:color="auto"/>
      </w:divBdr>
    </w:div>
    <w:div w:id="1189641823">
      <w:bodyDiv w:val="1"/>
      <w:marLeft w:val="0"/>
      <w:marRight w:val="0"/>
      <w:marTop w:val="0"/>
      <w:marBottom w:val="0"/>
      <w:divBdr>
        <w:top w:val="none" w:sz="0" w:space="0" w:color="auto"/>
        <w:left w:val="none" w:sz="0" w:space="0" w:color="auto"/>
        <w:bottom w:val="none" w:sz="0" w:space="0" w:color="auto"/>
        <w:right w:val="none" w:sz="0" w:space="0" w:color="auto"/>
      </w:divBdr>
    </w:div>
    <w:div w:id="1438404591">
      <w:bodyDiv w:val="1"/>
      <w:marLeft w:val="0"/>
      <w:marRight w:val="0"/>
      <w:marTop w:val="0"/>
      <w:marBottom w:val="0"/>
      <w:divBdr>
        <w:top w:val="none" w:sz="0" w:space="0" w:color="auto"/>
        <w:left w:val="none" w:sz="0" w:space="0" w:color="auto"/>
        <w:bottom w:val="none" w:sz="0" w:space="0" w:color="auto"/>
        <w:right w:val="none" w:sz="0" w:space="0" w:color="auto"/>
      </w:divBdr>
      <w:divsChild>
        <w:div w:id="284821193">
          <w:marLeft w:val="0"/>
          <w:marRight w:val="0"/>
          <w:marTop w:val="0"/>
          <w:marBottom w:val="0"/>
          <w:divBdr>
            <w:top w:val="none" w:sz="0" w:space="0" w:color="auto"/>
            <w:left w:val="none" w:sz="0" w:space="0" w:color="auto"/>
            <w:bottom w:val="none" w:sz="0" w:space="0" w:color="auto"/>
            <w:right w:val="none" w:sz="0" w:space="0" w:color="auto"/>
          </w:divBdr>
        </w:div>
      </w:divsChild>
    </w:div>
    <w:div w:id="1477649940">
      <w:bodyDiv w:val="1"/>
      <w:marLeft w:val="0"/>
      <w:marRight w:val="0"/>
      <w:marTop w:val="0"/>
      <w:marBottom w:val="0"/>
      <w:divBdr>
        <w:top w:val="none" w:sz="0" w:space="0" w:color="auto"/>
        <w:left w:val="none" w:sz="0" w:space="0" w:color="auto"/>
        <w:bottom w:val="none" w:sz="0" w:space="0" w:color="auto"/>
        <w:right w:val="none" w:sz="0" w:space="0" w:color="auto"/>
      </w:divBdr>
    </w:div>
    <w:div w:id="1555770129">
      <w:bodyDiv w:val="1"/>
      <w:marLeft w:val="0"/>
      <w:marRight w:val="0"/>
      <w:marTop w:val="0"/>
      <w:marBottom w:val="0"/>
      <w:divBdr>
        <w:top w:val="none" w:sz="0" w:space="0" w:color="auto"/>
        <w:left w:val="none" w:sz="0" w:space="0" w:color="auto"/>
        <w:bottom w:val="none" w:sz="0" w:space="0" w:color="auto"/>
        <w:right w:val="none" w:sz="0" w:space="0" w:color="auto"/>
      </w:divBdr>
    </w:div>
    <w:div w:id="1610310639">
      <w:bodyDiv w:val="1"/>
      <w:marLeft w:val="0"/>
      <w:marRight w:val="0"/>
      <w:marTop w:val="0"/>
      <w:marBottom w:val="0"/>
      <w:divBdr>
        <w:top w:val="none" w:sz="0" w:space="0" w:color="auto"/>
        <w:left w:val="none" w:sz="0" w:space="0" w:color="auto"/>
        <w:bottom w:val="none" w:sz="0" w:space="0" w:color="auto"/>
        <w:right w:val="none" w:sz="0" w:space="0" w:color="auto"/>
      </w:divBdr>
    </w:div>
    <w:div w:id="1758668372">
      <w:bodyDiv w:val="1"/>
      <w:marLeft w:val="0"/>
      <w:marRight w:val="0"/>
      <w:marTop w:val="0"/>
      <w:marBottom w:val="0"/>
      <w:divBdr>
        <w:top w:val="none" w:sz="0" w:space="0" w:color="auto"/>
        <w:left w:val="none" w:sz="0" w:space="0" w:color="auto"/>
        <w:bottom w:val="none" w:sz="0" w:space="0" w:color="auto"/>
        <w:right w:val="none" w:sz="0" w:space="0" w:color="auto"/>
      </w:divBdr>
    </w:div>
    <w:div w:id="1760522233">
      <w:bodyDiv w:val="1"/>
      <w:marLeft w:val="0"/>
      <w:marRight w:val="0"/>
      <w:marTop w:val="0"/>
      <w:marBottom w:val="0"/>
      <w:divBdr>
        <w:top w:val="none" w:sz="0" w:space="0" w:color="auto"/>
        <w:left w:val="none" w:sz="0" w:space="0" w:color="auto"/>
        <w:bottom w:val="none" w:sz="0" w:space="0" w:color="auto"/>
        <w:right w:val="none" w:sz="0" w:space="0" w:color="auto"/>
      </w:divBdr>
    </w:div>
    <w:div w:id="1967735001">
      <w:bodyDiv w:val="1"/>
      <w:marLeft w:val="0"/>
      <w:marRight w:val="0"/>
      <w:marTop w:val="0"/>
      <w:marBottom w:val="0"/>
      <w:divBdr>
        <w:top w:val="none" w:sz="0" w:space="0" w:color="auto"/>
        <w:left w:val="none" w:sz="0" w:space="0" w:color="auto"/>
        <w:bottom w:val="none" w:sz="0" w:space="0" w:color="auto"/>
        <w:right w:val="none" w:sz="0" w:space="0" w:color="auto"/>
      </w:divBdr>
    </w:div>
    <w:div w:id="1996645681">
      <w:bodyDiv w:val="1"/>
      <w:marLeft w:val="0"/>
      <w:marRight w:val="0"/>
      <w:marTop w:val="0"/>
      <w:marBottom w:val="0"/>
      <w:divBdr>
        <w:top w:val="none" w:sz="0" w:space="0" w:color="auto"/>
        <w:left w:val="none" w:sz="0" w:space="0" w:color="auto"/>
        <w:bottom w:val="none" w:sz="0" w:space="0" w:color="auto"/>
        <w:right w:val="none" w:sz="0" w:space="0" w:color="auto"/>
      </w:divBdr>
    </w:div>
    <w:div w:id="211447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aggiaresicuri.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valtur.com/assicurazione.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2466</Words>
  <Characters>14060</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Milano 2/11/06</vt:lpstr>
    </vt:vector>
  </TitlesOfParts>
  <Company/>
  <LinksUpToDate>false</LinksUpToDate>
  <CharactersWithSpaces>16494</CharactersWithSpaces>
  <SharedDoc>false</SharedDoc>
  <HLinks>
    <vt:vector size="12" baseType="variant">
      <vt:variant>
        <vt:i4>6357062</vt:i4>
      </vt:variant>
      <vt:variant>
        <vt:i4>3</vt:i4>
      </vt:variant>
      <vt:variant>
        <vt:i4>0</vt:i4>
      </vt:variant>
      <vt:variant>
        <vt:i4>5</vt:i4>
      </vt:variant>
      <vt:variant>
        <vt:lpwstr>mailto:luigi.d@fly4you.biz</vt:lpwstr>
      </vt:variant>
      <vt:variant>
        <vt:lpwstr/>
      </vt:variant>
      <vt:variant>
        <vt:i4>6357062</vt:i4>
      </vt:variant>
      <vt:variant>
        <vt:i4>0</vt:i4>
      </vt:variant>
      <vt:variant>
        <vt:i4>0</vt:i4>
      </vt:variant>
      <vt:variant>
        <vt:i4>5</vt:i4>
      </vt:variant>
      <vt:variant>
        <vt:lpwstr>mailto:luigi.d@fly4you.biz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2/11/06</dc:title>
  <dc:creator>RAITERI CHIARA</dc:creator>
  <cp:lastModifiedBy>Corrado Farinola</cp:lastModifiedBy>
  <cp:revision>2</cp:revision>
  <cp:lastPrinted>2019-09-02T16:01:00Z</cp:lastPrinted>
  <dcterms:created xsi:type="dcterms:W3CDTF">2023-03-23T10:04:00Z</dcterms:created>
  <dcterms:modified xsi:type="dcterms:W3CDTF">2023-03-23T10:04:00Z</dcterms:modified>
</cp:coreProperties>
</file>